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9B" w:rsidRDefault="004417CC">
      <w:r w:rsidRPr="004417CC"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4.6pt" o:ole="">
            <v:imagedata r:id="rId8" o:title=""/>
          </v:shape>
          <o:OLEObject Type="Embed" ProgID="AcroExch.Document.7" ShapeID="_x0000_i1025" DrawAspect="Content" ObjectID="_1616931777" r:id="rId9"/>
        </w:object>
      </w:r>
    </w:p>
    <w:p w:rsidR="000E0106" w:rsidRDefault="000E0106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0E0106">
      <w:pPr>
        <w:pStyle w:val="Default"/>
      </w:pPr>
    </w:p>
    <w:p w:rsidR="004417CC" w:rsidRDefault="004417CC" w:rsidP="00BF5AE8">
      <w:pPr>
        <w:pStyle w:val="Default"/>
        <w:jc w:val="center"/>
        <w:rPr>
          <w:b/>
          <w:bCs/>
          <w:sz w:val="22"/>
          <w:szCs w:val="22"/>
        </w:rPr>
      </w:pPr>
    </w:p>
    <w:p w:rsidR="000E0106" w:rsidRPr="00BF5AE8" w:rsidRDefault="000E0106" w:rsidP="00BF5AE8">
      <w:pPr>
        <w:pStyle w:val="Default"/>
        <w:jc w:val="center"/>
        <w:rPr>
          <w:sz w:val="22"/>
          <w:szCs w:val="22"/>
        </w:rPr>
      </w:pPr>
      <w:r w:rsidRPr="00BF5AE8">
        <w:rPr>
          <w:b/>
          <w:bCs/>
          <w:sz w:val="22"/>
          <w:szCs w:val="22"/>
        </w:rPr>
        <w:lastRenderedPageBreak/>
        <w:t>1. Общие положения</w:t>
      </w:r>
    </w:p>
    <w:p w:rsidR="000E0106" w:rsidRPr="00BF5AE8" w:rsidRDefault="000E0106" w:rsidP="000E0106">
      <w:pPr>
        <w:pStyle w:val="Default"/>
        <w:rPr>
          <w:sz w:val="22"/>
          <w:szCs w:val="22"/>
        </w:rPr>
      </w:pPr>
    </w:p>
    <w:p w:rsidR="000E0106" w:rsidRPr="00BF5AE8" w:rsidRDefault="000E0106" w:rsidP="000E010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1.1.</w:t>
      </w:r>
      <w:r w:rsidR="004C1F80" w:rsidRPr="00BF5AE8">
        <w:rPr>
          <w:sz w:val="22"/>
          <w:szCs w:val="22"/>
        </w:rPr>
        <w:t xml:space="preserve"> </w:t>
      </w:r>
      <w:r w:rsidRPr="00BF5AE8">
        <w:rPr>
          <w:sz w:val="22"/>
          <w:szCs w:val="22"/>
        </w:rPr>
        <w:t xml:space="preserve">Настоящее Положение разработано в соответствии с Федеральным законом Российской Федерации от 29.12.12г. № 273-ФЗ «Об образовании Российской Федерации» (редакция от 23.07.2013), приказом </w:t>
      </w:r>
      <w:proofErr w:type="spellStart"/>
      <w:r w:rsidRPr="00BF5AE8">
        <w:rPr>
          <w:sz w:val="22"/>
          <w:szCs w:val="22"/>
        </w:rPr>
        <w:t>МОиН</w:t>
      </w:r>
      <w:proofErr w:type="spellEnd"/>
      <w:r w:rsidRPr="00BF5AE8">
        <w:rPr>
          <w:sz w:val="22"/>
          <w:szCs w:val="22"/>
        </w:rPr>
        <w:t xml:space="preserve"> РФ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РФ от 30 августа 2013 года №1014 "Об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</w:t>
      </w:r>
      <w:r w:rsidR="0096221E" w:rsidRPr="00BF5AE8">
        <w:rPr>
          <w:sz w:val="22"/>
          <w:szCs w:val="22"/>
        </w:rPr>
        <w:t xml:space="preserve"> образования", Уставом МБДОУ «Детский сад №79 «Мальчиш-Кибальчиш» комбинированного вида</w:t>
      </w:r>
      <w:r w:rsidRPr="00BF5AE8">
        <w:rPr>
          <w:sz w:val="22"/>
          <w:szCs w:val="22"/>
        </w:rPr>
        <w:t xml:space="preserve">» и регламентирует порядок разработки и реализации рабочих программ педагогов. </w:t>
      </w:r>
    </w:p>
    <w:p w:rsidR="000E0106" w:rsidRPr="00BF5AE8" w:rsidRDefault="000E0106" w:rsidP="000E010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1.2.</w:t>
      </w:r>
      <w:r w:rsidR="004C1F80" w:rsidRPr="00BF5AE8">
        <w:rPr>
          <w:sz w:val="22"/>
          <w:szCs w:val="22"/>
        </w:rPr>
        <w:t xml:space="preserve"> </w:t>
      </w:r>
      <w:r w:rsidRPr="00BF5AE8">
        <w:rPr>
          <w:sz w:val="22"/>
          <w:szCs w:val="22"/>
        </w:rPr>
        <w:t xml:space="preserve">Рабочая программа — является нормативным документом, базирующимся </w:t>
      </w:r>
      <w:r w:rsidR="006B1E1F" w:rsidRPr="00BF5AE8">
        <w:rPr>
          <w:sz w:val="22"/>
          <w:szCs w:val="22"/>
        </w:rPr>
        <w:t>на</w:t>
      </w:r>
      <w:r w:rsidR="0087482E" w:rsidRPr="00BF5AE8">
        <w:rPr>
          <w:sz w:val="22"/>
          <w:szCs w:val="22"/>
        </w:rPr>
        <w:t xml:space="preserve"> </w:t>
      </w:r>
      <w:r w:rsidR="0028601B" w:rsidRPr="00BF5AE8">
        <w:rPr>
          <w:sz w:val="22"/>
          <w:szCs w:val="22"/>
        </w:rPr>
        <w:t xml:space="preserve">основе </w:t>
      </w:r>
      <w:r w:rsidR="006B1E1F" w:rsidRPr="00BF5AE8">
        <w:rPr>
          <w:sz w:val="22"/>
          <w:szCs w:val="22"/>
        </w:rPr>
        <w:t xml:space="preserve">основной </w:t>
      </w:r>
      <w:r w:rsidR="0028601B" w:rsidRPr="00BF5AE8">
        <w:rPr>
          <w:sz w:val="22"/>
          <w:szCs w:val="22"/>
        </w:rPr>
        <w:t>образовательной прогр</w:t>
      </w:r>
      <w:r w:rsidR="004B1F87" w:rsidRPr="00BF5AE8">
        <w:rPr>
          <w:sz w:val="22"/>
          <w:szCs w:val="22"/>
        </w:rPr>
        <w:t>аммы дошкольного образования ДОУ</w:t>
      </w:r>
      <w:r w:rsidR="0087482E" w:rsidRPr="00BF5AE8">
        <w:rPr>
          <w:sz w:val="22"/>
          <w:szCs w:val="22"/>
        </w:rPr>
        <w:t>, содержание которого адапти</w:t>
      </w:r>
      <w:r w:rsidR="0028601B" w:rsidRPr="00BF5AE8">
        <w:rPr>
          <w:sz w:val="22"/>
          <w:szCs w:val="22"/>
        </w:rPr>
        <w:t>ровано к конкретным условиям группы</w:t>
      </w:r>
      <w:r w:rsidR="0087482E" w:rsidRPr="00BF5AE8">
        <w:rPr>
          <w:sz w:val="22"/>
          <w:szCs w:val="22"/>
        </w:rPr>
        <w:t xml:space="preserve"> и отражает</w:t>
      </w:r>
      <w:r w:rsidR="0028601B" w:rsidRPr="00BF5AE8">
        <w:rPr>
          <w:sz w:val="22"/>
          <w:szCs w:val="22"/>
        </w:rPr>
        <w:t xml:space="preserve"> возрастные и индивидуальные особенности развития детей.</w:t>
      </w:r>
    </w:p>
    <w:p w:rsidR="000E0106" w:rsidRPr="00BF5AE8" w:rsidRDefault="000E0106" w:rsidP="000E010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1.3.</w:t>
      </w:r>
      <w:r w:rsidR="004C1F80" w:rsidRPr="00BF5AE8">
        <w:rPr>
          <w:sz w:val="22"/>
          <w:szCs w:val="22"/>
        </w:rPr>
        <w:t xml:space="preserve"> </w:t>
      </w:r>
      <w:r w:rsidRPr="00BF5AE8">
        <w:rPr>
          <w:sz w:val="22"/>
          <w:szCs w:val="22"/>
        </w:rPr>
        <w:t xml:space="preserve">Структура и содержание рабочей программы разрабатывается в соответствии с ФГОС дошкольного образования, с учетом Программы развития </w:t>
      </w:r>
      <w:r w:rsidR="004B1F87" w:rsidRPr="00BF5AE8">
        <w:rPr>
          <w:sz w:val="22"/>
          <w:szCs w:val="22"/>
        </w:rPr>
        <w:t>ДОУ</w:t>
      </w:r>
      <w:r w:rsidRPr="00BF5AE8">
        <w:rPr>
          <w:sz w:val="22"/>
          <w:szCs w:val="22"/>
        </w:rPr>
        <w:t xml:space="preserve"> и основной общеобразовательной программы </w:t>
      </w:r>
      <w:r w:rsidR="004B1F87" w:rsidRPr="00BF5AE8">
        <w:rPr>
          <w:sz w:val="22"/>
          <w:szCs w:val="22"/>
        </w:rPr>
        <w:t>ДОУ</w:t>
      </w:r>
      <w:r w:rsidRPr="00BF5AE8">
        <w:rPr>
          <w:sz w:val="22"/>
          <w:szCs w:val="22"/>
        </w:rPr>
        <w:t xml:space="preserve">. </w:t>
      </w:r>
    </w:p>
    <w:p w:rsidR="000E0106" w:rsidRPr="00BF5AE8" w:rsidRDefault="000E0106" w:rsidP="000E010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1.4.</w:t>
      </w:r>
      <w:r w:rsidR="004C1F80" w:rsidRPr="00BF5AE8">
        <w:rPr>
          <w:sz w:val="22"/>
          <w:szCs w:val="22"/>
        </w:rPr>
        <w:t xml:space="preserve"> </w:t>
      </w:r>
      <w:r w:rsidRPr="00BF5AE8">
        <w:rPr>
          <w:sz w:val="22"/>
          <w:szCs w:val="22"/>
        </w:rPr>
        <w:t xml:space="preserve">Рабочая программа </w:t>
      </w:r>
      <w:r w:rsidR="004B1F87" w:rsidRPr="00BF5AE8">
        <w:rPr>
          <w:sz w:val="22"/>
          <w:szCs w:val="22"/>
        </w:rPr>
        <w:t>ДОУ</w:t>
      </w:r>
      <w:r w:rsidRPr="00BF5AE8">
        <w:rPr>
          <w:sz w:val="22"/>
          <w:szCs w:val="22"/>
        </w:rPr>
        <w:t xml:space="preserve"> предполагает систему отбора содержания, форм, методов, технологий, критериев оценки, условий реализации одного или нескольких направлений содержания дошкольного образования, которая базируется на содержании образовательной</w:t>
      </w:r>
      <w:r w:rsidR="0028601B" w:rsidRPr="00BF5AE8">
        <w:rPr>
          <w:sz w:val="22"/>
          <w:szCs w:val="22"/>
        </w:rPr>
        <w:t xml:space="preserve"> </w:t>
      </w:r>
      <w:r w:rsidRPr="00BF5AE8">
        <w:rPr>
          <w:sz w:val="22"/>
          <w:szCs w:val="22"/>
        </w:rPr>
        <w:t xml:space="preserve">программы </w:t>
      </w:r>
      <w:r w:rsidR="004B1F87" w:rsidRPr="00BF5AE8">
        <w:rPr>
          <w:sz w:val="22"/>
          <w:szCs w:val="22"/>
        </w:rPr>
        <w:t>ДОУ</w:t>
      </w:r>
      <w:r w:rsidRPr="00BF5AE8">
        <w:rPr>
          <w:sz w:val="22"/>
          <w:szCs w:val="22"/>
        </w:rPr>
        <w:t xml:space="preserve"> в области дошкольного образования. </w:t>
      </w:r>
    </w:p>
    <w:p w:rsidR="000E0106" w:rsidRPr="00BF5AE8" w:rsidRDefault="000E0106" w:rsidP="000E010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1.5.</w:t>
      </w:r>
      <w:r w:rsidR="004C1F80" w:rsidRPr="00BF5AE8">
        <w:rPr>
          <w:sz w:val="22"/>
          <w:szCs w:val="22"/>
        </w:rPr>
        <w:t xml:space="preserve"> </w:t>
      </w:r>
      <w:r w:rsidRPr="00BF5AE8">
        <w:rPr>
          <w:sz w:val="22"/>
          <w:szCs w:val="22"/>
        </w:rPr>
        <w:t xml:space="preserve">Рабочая программа является нормативным документом и утверждается приказом руководителя дошкольного учреждения. </w:t>
      </w:r>
    </w:p>
    <w:p w:rsidR="000E0106" w:rsidRPr="00BF5AE8" w:rsidRDefault="000E0106" w:rsidP="000E010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1.6.</w:t>
      </w:r>
      <w:r w:rsidR="004C1F80" w:rsidRPr="00BF5AE8">
        <w:rPr>
          <w:sz w:val="22"/>
          <w:szCs w:val="22"/>
        </w:rPr>
        <w:t xml:space="preserve"> </w:t>
      </w:r>
      <w:r w:rsidRPr="00BF5AE8">
        <w:rPr>
          <w:sz w:val="22"/>
          <w:szCs w:val="22"/>
        </w:rPr>
        <w:t>Срок действия настоящего Положения не ограничен. Положение вступает в силу с момента издания приказа «Об утверждении Положения» и действует до принятия нового.</w:t>
      </w:r>
    </w:p>
    <w:p w:rsidR="0028601B" w:rsidRPr="00BF5AE8" w:rsidRDefault="0028601B" w:rsidP="000E010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1.7. Положение считается пролонгированным на следующий период, если не было изменений и дополнений.</w:t>
      </w:r>
    </w:p>
    <w:p w:rsidR="0028601B" w:rsidRPr="00BF5AE8" w:rsidRDefault="0028601B" w:rsidP="000E0106">
      <w:pPr>
        <w:pStyle w:val="Default"/>
        <w:jc w:val="both"/>
        <w:rPr>
          <w:sz w:val="22"/>
          <w:szCs w:val="22"/>
        </w:rPr>
      </w:pPr>
    </w:p>
    <w:p w:rsidR="006E3B9F" w:rsidRPr="00BF5AE8" w:rsidRDefault="006E3B9F" w:rsidP="00BF5AE8">
      <w:pPr>
        <w:pStyle w:val="Default"/>
        <w:jc w:val="center"/>
        <w:rPr>
          <w:b/>
          <w:bCs/>
          <w:sz w:val="22"/>
          <w:szCs w:val="22"/>
        </w:rPr>
      </w:pPr>
      <w:r w:rsidRPr="00BF5AE8">
        <w:rPr>
          <w:b/>
          <w:bCs/>
          <w:sz w:val="22"/>
          <w:szCs w:val="22"/>
        </w:rPr>
        <w:t>2. Цель и задачи рабочей программы</w:t>
      </w:r>
    </w:p>
    <w:p w:rsidR="00D310F5" w:rsidRPr="00BF5AE8" w:rsidRDefault="006E3B9F" w:rsidP="006E3B9F">
      <w:pPr>
        <w:pStyle w:val="Default"/>
        <w:jc w:val="both"/>
        <w:rPr>
          <w:sz w:val="22"/>
          <w:szCs w:val="22"/>
        </w:rPr>
      </w:pPr>
      <w:r w:rsidRPr="00BF5AE8">
        <w:rPr>
          <w:b/>
          <w:bCs/>
          <w:sz w:val="22"/>
          <w:szCs w:val="22"/>
        </w:rPr>
        <w:t xml:space="preserve">Цель </w:t>
      </w:r>
      <w:r w:rsidRPr="00BF5AE8">
        <w:rPr>
          <w:bCs/>
          <w:sz w:val="22"/>
          <w:szCs w:val="22"/>
        </w:rPr>
        <w:t xml:space="preserve">рабочей программы – планирование, организация и управление </w:t>
      </w:r>
      <w:r w:rsidR="00BC14C8" w:rsidRPr="00BF5AE8">
        <w:rPr>
          <w:bCs/>
          <w:sz w:val="22"/>
          <w:szCs w:val="22"/>
        </w:rPr>
        <w:t xml:space="preserve">образовательным, </w:t>
      </w:r>
      <w:r w:rsidRPr="00BF5AE8">
        <w:rPr>
          <w:bCs/>
          <w:sz w:val="22"/>
          <w:szCs w:val="22"/>
        </w:rPr>
        <w:t>воспитательным процессом</w:t>
      </w:r>
      <w:r w:rsidR="00BC14C8" w:rsidRPr="00BF5AE8">
        <w:rPr>
          <w:bCs/>
          <w:sz w:val="22"/>
          <w:szCs w:val="22"/>
        </w:rPr>
        <w:t xml:space="preserve"> в определённой возрастной группе (педагоги) или</w:t>
      </w:r>
      <w:r w:rsidRPr="00BF5AE8">
        <w:rPr>
          <w:bCs/>
          <w:sz w:val="22"/>
          <w:szCs w:val="22"/>
        </w:rPr>
        <w:t xml:space="preserve"> по определенной образовательной области</w:t>
      </w:r>
      <w:r w:rsidR="00BC14C8" w:rsidRPr="00BF5AE8">
        <w:rPr>
          <w:bCs/>
          <w:sz w:val="22"/>
          <w:szCs w:val="22"/>
        </w:rPr>
        <w:t xml:space="preserve"> (специалисты)</w:t>
      </w:r>
      <w:r w:rsidR="0096221E" w:rsidRPr="00BF5AE8">
        <w:rPr>
          <w:bCs/>
          <w:sz w:val="22"/>
          <w:szCs w:val="22"/>
        </w:rPr>
        <w:t>.</w:t>
      </w:r>
    </w:p>
    <w:p w:rsidR="006E3B9F" w:rsidRPr="00BF5AE8" w:rsidRDefault="00D310F5" w:rsidP="006E3B9F">
      <w:pPr>
        <w:pStyle w:val="Default"/>
        <w:jc w:val="both"/>
        <w:rPr>
          <w:sz w:val="22"/>
          <w:szCs w:val="22"/>
        </w:rPr>
      </w:pPr>
      <w:r w:rsidRPr="00BF5AE8">
        <w:rPr>
          <w:b/>
          <w:sz w:val="22"/>
          <w:szCs w:val="22"/>
        </w:rPr>
        <w:t>Задачи</w:t>
      </w:r>
      <w:r w:rsidRPr="00BF5AE8">
        <w:rPr>
          <w:sz w:val="22"/>
          <w:szCs w:val="22"/>
        </w:rPr>
        <w:t xml:space="preserve"> </w:t>
      </w:r>
      <w:r w:rsidRPr="00BF5AE8">
        <w:rPr>
          <w:b/>
          <w:sz w:val="22"/>
          <w:szCs w:val="22"/>
        </w:rPr>
        <w:t>рабочей программы:</w:t>
      </w:r>
    </w:p>
    <w:p w:rsidR="00D310F5" w:rsidRPr="00BF5AE8" w:rsidRDefault="00BF5AE8" w:rsidP="000E010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2.1</w:t>
      </w:r>
      <w:r w:rsidR="00D310F5" w:rsidRPr="00BF5AE8">
        <w:rPr>
          <w:sz w:val="22"/>
          <w:szCs w:val="22"/>
        </w:rPr>
        <w:t>. Рабочая программа регламентирует</w:t>
      </w:r>
      <w:r w:rsidR="006E3B9F" w:rsidRPr="00BF5AE8">
        <w:rPr>
          <w:sz w:val="22"/>
          <w:szCs w:val="22"/>
        </w:rPr>
        <w:t xml:space="preserve"> деятельность педагогических работников</w:t>
      </w:r>
      <w:r w:rsidR="00D310F5" w:rsidRPr="00BF5AE8">
        <w:rPr>
          <w:sz w:val="22"/>
          <w:szCs w:val="22"/>
        </w:rPr>
        <w:t xml:space="preserve"> в ходе образовательного процесса по конкр</w:t>
      </w:r>
      <w:r w:rsidRPr="00BF5AE8">
        <w:rPr>
          <w:sz w:val="22"/>
          <w:szCs w:val="22"/>
        </w:rPr>
        <w:t xml:space="preserve">етной образовательной программе. </w:t>
      </w:r>
      <w:r w:rsidR="004C1F80" w:rsidRPr="00BF5AE8">
        <w:rPr>
          <w:sz w:val="22"/>
          <w:szCs w:val="22"/>
        </w:rPr>
        <w:t>О</w:t>
      </w:r>
      <w:r w:rsidRPr="00BF5AE8">
        <w:rPr>
          <w:sz w:val="22"/>
          <w:szCs w:val="22"/>
        </w:rPr>
        <w:t>пределяет</w:t>
      </w:r>
      <w:r w:rsidR="00D310F5" w:rsidRPr="00BF5AE8">
        <w:rPr>
          <w:sz w:val="22"/>
          <w:szCs w:val="22"/>
        </w:rPr>
        <w:t xml:space="preserve"> содержание, объем и порядок изучения образовательной области с учетом целей, задач, специфи</w:t>
      </w:r>
      <w:r w:rsidR="004B1F87" w:rsidRPr="00BF5AE8">
        <w:rPr>
          <w:sz w:val="22"/>
          <w:szCs w:val="22"/>
        </w:rPr>
        <w:t>ки образовательного процесса ДОУ</w:t>
      </w:r>
      <w:r w:rsidR="00D310F5" w:rsidRPr="00BF5AE8">
        <w:rPr>
          <w:sz w:val="22"/>
          <w:szCs w:val="22"/>
        </w:rPr>
        <w:t xml:space="preserve"> и контингента воспитанников.</w:t>
      </w:r>
    </w:p>
    <w:p w:rsidR="00D310F5" w:rsidRPr="00BF5AE8" w:rsidRDefault="00BF5AE8" w:rsidP="000E010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2.2</w:t>
      </w:r>
      <w:r w:rsidR="00D310F5" w:rsidRPr="00BF5AE8">
        <w:rPr>
          <w:sz w:val="22"/>
          <w:szCs w:val="22"/>
        </w:rPr>
        <w:t>. Рабочая программа:</w:t>
      </w:r>
    </w:p>
    <w:p w:rsidR="00D310F5" w:rsidRPr="00BF5AE8" w:rsidRDefault="00BF5AE8" w:rsidP="00D3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BF5AE8">
        <w:rPr>
          <w:rFonts w:ascii="Times New Roman" w:eastAsia="TimesNewRomanPSMT" w:hAnsi="Times New Roman" w:cs="Times New Roman"/>
        </w:rPr>
        <w:t>-</w:t>
      </w:r>
      <w:r w:rsidR="0096221E" w:rsidRPr="00BF5AE8">
        <w:rPr>
          <w:rFonts w:ascii="Times New Roman" w:eastAsia="TimesNewRomanPSMT" w:hAnsi="Times New Roman" w:cs="Times New Roman"/>
        </w:rPr>
        <w:t xml:space="preserve"> конкретизирует цели и задачи</w:t>
      </w:r>
    </w:p>
    <w:p w:rsidR="004C1F80" w:rsidRPr="00BF5AE8" w:rsidRDefault="00A003C6" w:rsidP="004C1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BF5AE8">
        <w:rPr>
          <w:rFonts w:ascii="Times New Roman" w:eastAsia="TimesNewRomanPSMT" w:hAnsi="Times New Roman" w:cs="Times New Roman"/>
        </w:rPr>
        <w:t xml:space="preserve">- </w:t>
      </w:r>
      <w:r w:rsidR="00D310F5" w:rsidRPr="00BF5AE8">
        <w:rPr>
          <w:rFonts w:ascii="Times New Roman" w:eastAsia="TimesNewRomanPSMT" w:hAnsi="Times New Roman" w:cs="Times New Roman"/>
        </w:rPr>
        <w:t>определяет объем и содержание материала, умений и навыков, которыми должны овладеть воспитанники, оптимально распределяет время по темам,</w:t>
      </w:r>
      <w:r w:rsidR="00BF5AE8" w:rsidRPr="00BF5AE8">
        <w:rPr>
          <w:rFonts w:ascii="Times New Roman" w:eastAsia="TimesNewRomanPSMT" w:hAnsi="Times New Roman" w:cs="Times New Roman"/>
        </w:rPr>
        <w:t xml:space="preserve"> </w:t>
      </w:r>
      <w:r w:rsidR="00D310F5" w:rsidRPr="00BF5AE8">
        <w:rPr>
          <w:rFonts w:ascii="Times New Roman" w:eastAsia="TimesNewRomanPSMT" w:hAnsi="Times New Roman" w:cs="Times New Roman"/>
        </w:rPr>
        <w:t>активизирует познавательную деятельность воспитанников, развитие их творческих способностей,</w:t>
      </w:r>
      <w:r w:rsidR="00BF5AE8" w:rsidRPr="00BF5AE8">
        <w:rPr>
          <w:rFonts w:ascii="Times New Roman" w:eastAsia="TimesNewRomanPSMT" w:hAnsi="Times New Roman" w:cs="Times New Roman"/>
        </w:rPr>
        <w:t xml:space="preserve"> </w:t>
      </w:r>
      <w:r w:rsidRPr="00BF5AE8">
        <w:rPr>
          <w:rFonts w:ascii="Times New Roman" w:eastAsia="TimesNewRomanPSMT" w:hAnsi="Times New Roman" w:cs="Times New Roman"/>
        </w:rPr>
        <w:t>отражает специфику региона.</w:t>
      </w:r>
    </w:p>
    <w:p w:rsidR="00BF5AE8" w:rsidRDefault="00BF5AE8" w:rsidP="00BF5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03C6" w:rsidRPr="00BF5AE8" w:rsidRDefault="00A003C6" w:rsidP="00BF5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b/>
          <w:bCs/>
        </w:rPr>
        <w:t>3. Технология разработки рабочей программы</w:t>
      </w:r>
    </w:p>
    <w:p w:rsidR="00A003C6" w:rsidRPr="00BF5AE8" w:rsidRDefault="00A003C6" w:rsidP="00A003C6">
      <w:pPr>
        <w:pStyle w:val="Default"/>
        <w:rPr>
          <w:sz w:val="22"/>
          <w:szCs w:val="22"/>
        </w:rPr>
      </w:pPr>
    </w:p>
    <w:p w:rsidR="00A003C6" w:rsidRPr="00BF5AE8" w:rsidRDefault="00A003C6" w:rsidP="00A003C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3.1.</w:t>
      </w:r>
      <w:r w:rsidR="004C1F80" w:rsidRPr="00BF5AE8">
        <w:rPr>
          <w:sz w:val="22"/>
          <w:szCs w:val="22"/>
        </w:rPr>
        <w:t xml:space="preserve"> </w:t>
      </w:r>
      <w:r w:rsidRPr="00BF5AE8">
        <w:rPr>
          <w:sz w:val="22"/>
          <w:szCs w:val="22"/>
        </w:rPr>
        <w:t>Разработка содержания рабочей программы должна отвечать ведущему критерию — соответствие современному содержанию и технологиям дошкольного образования, основным направлениям личностно-ориентированного взаимодействия с детьми, принципам, заложенным в ФГОС</w:t>
      </w:r>
      <w:r w:rsidR="00C342F6" w:rsidRPr="00BF5AE8">
        <w:rPr>
          <w:sz w:val="22"/>
          <w:szCs w:val="22"/>
        </w:rPr>
        <w:t xml:space="preserve"> ДО</w:t>
      </w:r>
      <w:r w:rsidRPr="00BF5AE8">
        <w:rPr>
          <w:sz w:val="22"/>
          <w:szCs w:val="22"/>
        </w:rPr>
        <w:t xml:space="preserve">. </w:t>
      </w:r>
    </w:p>
    <w:p w:rsidR="00A003C6" w:rsidRPr="00BF5AE8" w:rsidRDefault="00A003C6" w:rsidP="00A003C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3.2. </w:t>
      </w:r>
      <w:r w:rsidR="004C1F80" w:rsidRPr="00BF5AE8">
        <w:rPr>
          <w:sz w:val="22"/>
          <w:szCs w:val="22"/>
        </w:rPr>
        <w:t xml:space="preserve"> </w:t>
      </w:r>
      <w:r w:rsidRPr="00BF5AE8">
        <w:rPr>
          <w:sz w:val="22"/>
          <w:szCs w:val="22"/>
        </w:rPr>
        <w:t xml:space="preserve">Рабочая программа должна отвечать следующим характеристикам: </w:t>
      </w:r>
    </w:p>
    <w:p w:rsidR="00A003C6" w:rsidRPr="00BF5AE8" w:rsidRDefault="00A003C6" w:rsidP="00A003C6">
      <w:pPr>
        <w:pStyle w:val="Default"/>
        <w:spacing w:after="27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- целостность — обеспечение согласованности и полноты взаимодействия и последовательности действий для реализации цели; </w:t>
      </w:r>
    </w:p>
    <w:p w:rsidR="00A003C6" w:rsidRPr="00BF5AE8" w:rsidRDefault="00A003C6" w:rsidP="00A003C6">
      <w:pPr>
        <w:pStyle w:val="Default"/>
        <w:spacing w:after="27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-  реалистичность — соответствие цели и предлагаемых средств ее достижения; </w:t>
      </w:r>
    </w:p>
    <w:p w:rsidR="00A003C6" w:rsidRPr="00BF5AE8" w:rsidRDefault="00A003C6" w:rsidP="00A003C6">
      <w:pPr>
        <w:pStyle w:val="Default"/>
        <w:spacing w:after="27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- актуальность — ориентация на потребности сегодняшнего дня системы дошкольного образования детей; </w:t>
      </w:r>
    </w:p>
    <w:p w:rsidR="00A003C6" w:rsidRPr="00BF5AE8" w:rsidRDefault="00A003C6" w:rsidP="00A003C6">
      <w:pPr>
        <w:pStyle w:val="Default"/>
        <w:spacing w:after="27"/>
        <w:jc w:val="both"/>
        <w:rPr>
          <w:sz w:val="22"/>
          <w:szCs w:val="22"/>
        </w:rPr>
      </w:pPr>
      <w:r w:rsidRPr="00BF5AE8">
        <w:rPr>
          <w:sz w:val="22"/>
          <w:szCs w:val="22"/>
        </w:rPr>
        <w:lastRenderedPageBreak/>
        <w:t xml:space="preserve">- </w:t>
      </w:r>
      <w:proofErr w:type="spellStart"/>
      <w:r w:rsidRPr="00BF5AE8">
        <w:rPr>
          <w:sz w:val="22"/>
          <w:szCs w:val="22"/>
        </w:rPr>
        <w:t>прогностичность</w:t>
      </w:r>
      <w:proofErr w:type="spellEnd"/>
      <w:r w:rsidRPr="00BF5AE8">
        <w:rPr>
          <w:sz w:val="22"/>
          <w:szCs w:val="22"/>
        </w:rPr>
        <w:t xml:space="preserve"> — способность в планируемых целях и действиях проектировать эффективные решения; </w:t>
      </w:r>
    </w:p>
    <w:p w:rsidR="00A003C6" w:rsidRPr="00BF5AE8" w:rsidRDefault="00A003C6" w:rsidP="00A003C6">
      <w:pPr>
        <w:pStyle w:val="Default"/>
        <w:spacing w:after="27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- рациональность — определение таких способов достижения цели, которые в конкретных условиях позволят получить максимально достижимый результат; </w:t>
      </w:r>
    </w:p>
    <w:p w:rsidR="00A003C6" w:rsidRPr="00BF5AE8" w:rsidRDefault="00A003C6" w:rsidP="00A003C6">
      <w:pPr>
        <w:pStyle w:val="Default"/>
        <w:spacing w:after="27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- контролируемость — определение ожидаемых результатов на основе отражения соответствующих способов их проверки; </w:t>
      </w:r>
    </w:p>
    <w:p w:rsidR="00A003C6" w:rsidRPr="00BF5AE8" w:rsidRDefault="00A003C6" w:rsidP="00A003C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- </w:t>
      </w:r>
      <w:proofErr w:type="spellStart"/>
      <w:r w:rsidRPr="00BF5AE8">
        <w:rPr>
          <w:sz w:val="22"/>
          <w:szCs w:val="22"/>
        </w:rPr>
        <w:t>корректируемость</w:t>
      </w:r>
      <w:proofErr w:type="spellEnd"/>
      <w:r w:rsidRPr="00BF5AE8">
        <w:rPr>
          <w:sz w:val="22"/>
          <w:szCs w:val="22"/>
        </w:rPr>
        <w:t xml:space="preserve"> — своевременное обнаружение и быстрое реагирование на возн</w:t>
      </w:r>
      <w:r w:rsidR="00D541AD" w:rsidRPr="00BF5AE8">
        <w:rPr>
          <w:sz w:val="22"/>
          <w:szCs w:val="22"/>
        </w:rPr>
        <w:t>икающие отклонения и изменения</w:t>
      </w:r>
      <w:r w:rsidR="00BF5AE8">
        <w:rPr>
          <w:sz w:val="22"/>
          <w:szCs w:val="22"/>
        </w:rPr>
        <w:t>.</w:t>
      </w:r>
      <w:r w:rsidR="00D541AD" w:rsidRPr="00BF5AE8">
        <w:rPr>
          <w:sz w:val="22"/>
          <w:szCs w:val="22"/>
        </w:rPr>
        <w:t xml:space="preserve"> </w:t>
      </w:r>
    </w:p>
    <w:p w:rsidR="00A003C6" w:rsidRPr="00BF5AE8" w:rsidRDefault="00A003C6" w:rsidP="00A003C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3.3. </w:t>
      </w:r>
      <w:r w:rsidR="004C1F80" w:rsidRPr="00BF5AE8">
        <w:rPr>
          <w:sz w:val="22"/>
          <w:szCs w:val="22"/>
        </w:rPr>
        <w:t xml:space="preserve"> </w:t>
      </w:r>
      <w:r w:rsidRPr="00BF5AE8">
        <w:rPr>
          <w:sz w:val="22"/>
          <w:szCs w:val="22"/>
        </w:rPr>
        <w:t xml:space="preserve">Основной характеристикой рабочей программы являются развивающий характер, учет возможностей самовыражения детей, комплексный и интегрированный подход к содержанию, сочетание коллективных и индивидуальных форм педагогической деятельности, показатели результативности освоения детьми того или иного уровня содержания. </w:t>
      </w:r>
    </w:p>
    <w:p w:rsidR="00A003C6" w:rsidRPr="00BF5AE8" w:rsidRDefault="00D541AD" w:rsidP="00A003C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3.4.</w:t>
      </w:r>
      <w:r w:rsidR="004C1F80" w:rsidRPr="00BF5AE8">
        <w:rPr>
          <w:sz w:val="22"/>
          <w:szCs w:val="22"/>
        </w:rPr>
        <w:t xml:space="preserve"> </w:t>
      </w:r>
      <w:r w:rsidR="00A003C6" w:rsidRPr="00BF5AE8">
        <w:rPr>
          <w:sz w:val="22"/>
          <w:szCs w:val="22"/>
        </w:rPr>
        <w:t xml:space="preserve">Рабочая программа разрабатывается педагогами (специалистами) на основе </w:t>
      </w:r>
      <w:r w:rsidR="00BC14C8" w:rsidRPr="00BF5AE8">
        <w:rPr>
          <w:sz w:val="22"/>
          <w:szCs w:val="22"/>
        </w:rPr>
        <w:t xml:space="preserve">Основной </w:t>
      </w:r>
      <w:r w:rsidR="00A003C6" w:rsidRPr="00BF5AE8">
        <w:rPr>
          <w:sz w:val="22"/>
          <w:szCs w:val="22"/>
        </w:rPr>
        <w:t xml:space="preserve">образовательной программы </w:t>
      </w:r>
      <w:r w:rsidR="00BC14C8" w:rsidRPr="00BF5AE8">
        <w:rPr>
          <w:sz w:val="22"/>
          <w:szCs w:val="22"/>
        </w:rPr>
        <w:t xml:space="preserve">дошкольного образования МБДОУ № 79 «Мальчиш-Кибальчиш» комбинированного вида» </w:t>
      </w:r>
      <w:r w:rsidR="00A003C6" w:rsidRPr="00BF5AE8">
        <w:rPr>
          <w:sz w:val="22"/>
          <w:szCs w:val="22"/>
        </w:rPr>
        <w:t>с учетом приоритетного направления</w:t>
      </w:r>
      <w:r w:rsidR="00BC14C8" w:rsidRPr="00BF5AE8">
        <w:rPr>
          <w:sz w:val="22"/>
          <w:szCs w:val="22"/>
        </w:rPr>
        <w:t xml:space="preserve"> </w:t>
      </w:r>
      <w:r w:rsidR="00F1522E" w:rsidRPr="00BF5AE8">
        <w:rPr>
          <w:sz w:val="22"/>
          <w:szCs w:val="22"/>
        </w:rPr>
        <w:t xml:space="preserve">- «Речевое развитие», «Художественно-эстетическое развитие», </w:t>
      </w:r>
      <w:r w:rsidR="00A003C6" w:rsidRPr="00BF5AE8">
        <w:rPr>
          <w:sz w:val="22"/>
          <w:szCs w:val="22"/>
        </w:rPr>
        <w:t xml:space="preserve">предоставления образовательных услуг в соответствии с ФГОС дошкольного образования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на каждую группу на один учебный год. </w:t>
      </w:r>
    </w:p>
    <w:p w:rsidR="00A003C6" w:rsidRPr="00BF5AE8" w:rsidRDefault="00D541AD" w:rsidP="00A003C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3.5.</w:t>
      </w:r>
      <w:r w:rsidR="004C1F80" w:rsidRPr="00BF5AE8">
        <w:rPr>
          <w:sz w:val="22"/>
          <w:szCs w:val="22"/>
        </w:rPr>
        <w:t xml:space="preserve"> </w:t>
      </w:r>
      <w:r w:rsidR="00A003C6" w:rsidRPr="00BF5AE8">
        <w:rPr>
          <w:sz w:val="22"/>
          <w:szCs w:val="22"/>
        </w:rPr>
        <w:t>Проектирование содержания дошкольного образования на уровне отдельной образовательной области осуществляется индивидуально каждым педагогом в соответствии с уровнем его профессионального мастерства и авторским видением содержания образовательной области. Должно обеспечивать развитие личности детей дошкольного возраста в различных ви</w:t>
      </w:r>
      <w:r w:rsidR="004909A9" w:rsidRPr="00BF5AE8">
        <w:rPr>
          <w:sz w:val="22"/>
          <w:szCs w:val="22"/>
        </w:rPr>
        <w:t>дах общения и деятельности с уче</w:t>
      </w:r>
      <w:r w:rsidR="00A003C6" w:rsidRPr="00BF5AE8">
        <w:rPr>
          <w:sz w:val="22"/>
          <w:szCs w:val="22"/>
        </w:rPr>
        <w:t xml:space="preserve">том их возрастных, индивидуальных психологических и физиологических особенностей по основным направлениям развития. </w:t>
      </w:r>
    </w:p>
    <w:p w:rsidR="00A003C6" w:rsidRPr="00BF5AE8" w:rsidRDefault="00A003C6" w:rsidP="00A003C6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3.6. Допускается разработка рабочей программы творческой группой педагогов ДОУ</w:t>
      </w:r>
      <w:r w:rsidR="0096221E" w:rsidRPr="00BF5AE8">
        <w:rPr>
          <w:sz w:val="22"/>
          <w:szCs w:val="22"/>
        </w:rPr>
        <w:t>.</w:t>
      </w:r>
      <w:r w:rsidRPr="00BF5AE8">
        <w:rPr>
          <w:sz w:val="22"/>
          <w:szCs w:val="22"/>
        </w:rPr>
        <w:t xml:space="preserve"> </w:t>
      </w:r>
    </w:p>
    <w:p w:rsidR="00D541AD" w:rsidRPr="00BF5AE8" w:rsidRDefault="00D541AD" w:rsidP="00A003C6">
      <w:pPr>
        <w:pStyle w:val="Default"/>
        <w:rPr>
          <w:b/>
          <w:bCs/>
          <w:sz w:val="22"/>
          <w:szCs w:val="22"/>
        </w:rPr>
      </w:pPr>
    </w:p>
    <w:p w:rsidR="006A0C6E" w:rsidRPr="00BF5AE8" w:rsidRDefault="00D541AD" w:rsidP="00BF5AE8">
      <w:pPr>
        <w:pStyle w:val="Default"/>
        <w:jc w:val="center"/>
        <w:rPr>
          <w:color w:val="auto"/>
          <w:sz w:val="22"/>
          <w:szCs w:val="22"/>
        </w:rPr>
      </w:pPr>
      <w:r w:rsidRPr="00BF5AE8">
        <w:rPr>
          <w:b/>
          <w:bCs/>
          <w:color w:val="auto"/>
          <w:sz w:val="22"/>
          <w:szCs w:val="22"/>
        </w:rPr>
        <w:t xml:space="preserve">4. Структура </w:t>
      </w:r>
      <w:r w:rsidR="00C47CDA" w:rsidRPr="00BF5AE8">
        <w:rPr>
          <w:b/>
          <w:bCs/>
          <w:color w:val="auto"/>
          <w:sz w:val="22"/>
          <w:szCs w:val="22"/>
        </w:rPr>
        <w:t xml:space="preserve">и содержание </w:t>
      </w:r>
      <w:r w:rsidRPr="00BF5AE8">
        <w:rPr>
          <w:b/>
          <w:bCs/>
          <w:color w:val="auto"/>
          <w:sz w:val="22"/>
          <w:szCs w:val="22"/>
        </w:rPr>
        <w:t>рабочей программы.</w:t>
      </w:r>
    </w:p>
    <w:p w:rsidR="00D541AD" w:rsidRPr="00BF5AE8" w:rsidRDefault="00A3750E" w:rsidP="006A0C6E">
      <w:pPr>
        <w:pStyle w:val="Default"/>
        <w:jc w:val="both"/>
        <w:rPr>
          <w:color w:val="auto"/>
          <w:sz w:val="22"/>
          <w:szCs w:val="22"/>
        </w:rPr>
      </w:pPr>
      <w:r w:rsidRPr="00BF5AE8">
        <w:rPr>
          <w:color w:val="auto"/>
          <w:sz w:val="22"/>
          <w:szCs w:val="22"/>
        </w:rPr>
        <w:t xml:space="preserve"> Разделы рабочей программы выстроены в соответствии с требованиями федерального государственного стандарта дошкольного образования</w:t>
      </w:r>
      <w:r w:rsidR="00D541AD" w:rsidRPr="00BF5AE8">
        <w:rPr>
          <w:color w:val="auto"/>
          <w:sz w:val="22"/>
          <w:szCs w:val="22"/>
        </w:rPr>
        <w:t xml:space="preserve">: </w:t>
      </w:r>
    </w:p>
    <w:p w:rsidR="00A3750E" w:rsidRPr="00BF5AE8" w:rsidRDefault="00A3750E" w:rsidP="006A0C6E">
      <w:pPr>
        <w:pStyle w:val="Default"/>
        <w:jc w:val="both"/>
        <w:rPr>
          <w:color w:val="auto"/>
          <w:sz w:val="22"/>
          <w:szCs w:val="22"/>
        </w:rPr>
      </w:pPr>
      <w:r w:rsidRPr="00BF5AE8">
        <w:rPr>
          <w:color w:val="auto"/>
          <w:sz w:val="22"/>
          <w:szCs w:val="22"/>
        </w:rPr>
        <w:t>- Целевой раздел;</w:t>
      </w:r>
    </w:p>
    <w:p w:rsidR="00A3750E" w:rsidRPr="00BF5AE8" w:rsidRDefault="00A3750E" w:rsidP="006A0C6E">
      <w:pPr>
        <w:pStyle w:val="Default"/>
        <w:jc w:val="both"/>
        <w:rPr>
          <w:color w:val="auto"/>
          <w:sz w:val="22"/>
          <w:szCs w:val="22"/>
        </w:rPr>
      </w:pPr>
      <w:r w:rsidRPr="00BF5AE8">
        <w:rPr>
          <w:color w:val="auto"/>
          <w:sz w:val="22"/>
          <w:szCs w:val="22"/>
        </w:rPr>
        <w:t>- Содержательный раздел;</w:t>
      </w:r>
    </w:p>
    <w:p w:rsidR="00A3750E" w:rsidRPr="00BF5AE8" w:rsidRDefault="00A3750E" w:rsidP="006A0C6E">
      <w:pPr>
        <w:pStyle w:val="Default"/>
        <w:jc w:val="both"/>
        <w:rPr>
          <w:color w:val="auto"/>
          <w:sz w:val="22"/>
          <w:szCs w:val="22"/>
        </w:rPr>
      </w:pPr>
      <w:r w:rsidRPr="00BF5AE8">
        <w:rPr>
          <w:color w:val="auto"/>
          <w:sz w:val="22"/>
          <w:szCs w:val="22"/>
        </w:rPr>
        <w:t xml:space="preserve">- </w:t>
      </w:r>
      <w:r w:rsidR="00E11532" w:rsidRPr="00BF5AE8">
        <w:rPr>
          <w:color w:val="auto"/>
          <w:sz w:val="22"/>
          <w:szCs w:val="22"/>
        </w:rPr>
        <w:t>Организационный</w:t>
      </w:r>
      <w:r w:rsidR="0080576D" w:rsidRPr="00BF5AE8">
        <w:rPr>
          <w:color w:val="auto"/>
          <w:sz w:val="22"/>
          <w:szCs w:val="22"/>
        </w:rPr>
        <w:t>.</w:t>
      </w:r>
    </w:p>
    <w:p w:rsidR="004D6AD7" w:rsidRPr="00BF5AE8" w:rsidRDefault="004D6AD7" w:rsidP="006A0C6E">
      <w:pPr>
        <w:pStyle w:val="Default"/>
        <w:jc w:val="both"/>
        <w:rPr>
          <w:color w:val="auto"/>
          <w:sz w:val="22"/>
          <w:szCs w:val="22"/>
        </w:rPr>
      </w:pPr>
    </w:p>
    <w:p w:rsidR="006A0C6E" w:rsidRPr="00BF5AE8" w:rsidRDefault="00C11BEF" w:rsidP="00C11BEF">
      <w:pPr>
        <w:pStyle w:val="a3"/>
        <w:tabs>
          <w:tab w:val="num" w:pos="-4253"/>
          <w:tab w:val="num" w:pos="720"/>
        </w:tabs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</w:t>
      </w:r>
      <w:r w:rsidR="006A0C6E" w:rsidRPr="00BF5AE8">
        <w:rPr>
          <w:b/>
          <w:sz w:val="22"/>
          <w:szCs w:val="22"/>
        </w:rPr>
        <w:t>4.1.</w:t>
      </w:r>
      <w:r w:rsidR="006A0C6E" w:rsidRPr="00BF5AE8">
        <w:rPr>
          <w:sz w:val="22"/>
          <w:szCs w:val="22"/>
        </w:rPr>
        <w:t xml:space="preserve"> </w:t>
      </w:r>
      <w:r w:rsidR="006A0C6E" w:rsidRPr="00BF5AE8">
        <w:rPr>
          <w:b/>
          <w:sz w:val="22"/>
          <w:szCs w:val="22"/>
        </w:rPr>
        <w:t>Титульный лист</w:t>
      </w:r>
      <w:r w:rsidR="006A0C6E" w:rsidRPr="00BF5AE8">
        <w:rPr>
          <w:sz w:val="22"/>
          <w:szCs w:val="22"/>
        </w:rPr>
        <w:t xml:space="preserve"> (Приложение №1)</w:t>
      </w:r>
    </w:p>
    <w:p w:rsidR="006A0C6E" w:rsidRPr="00BF5AE8" w:rsidRDefault="006A0C6E" w:rsidP="006A0C6E">
      <w:pPr>
        <w:pStyle w:val="a3"/>
        <w:tabs>
          <w:tab w:val="num" w:pos="-4253"/>
          <w:tab w:val="num" w:pos="720"/>
        </w:tabs>
        <w:ind w:left="0" w:firstLine="0"/>
        <w:rPr>
          <w:sz w:val="22"/>
          <w:szCs w:val="22"/>
        </w:rPr>
      </w:pPr>
      <w:r w:rsidRPr="00BF5AE8">
        <w:rPr>
          <w:sz w:val="22"/>
          <w:szCs w:val="22"/>
        </w:rPr>
        <w:t xml:space="preserve">- </w:t>
      </w:r>
      <w:r w:rsidRPr="00BF5AE8">
        <w:rPr>
          <w:color w:val="000000"/>
          <w:spacing w:val="-5"/>
          <w:sz w:val="22"/>
          <w:szCs w:val="22"/>
        </w:rPr>
        <w:t xml:space="preserve">структурный элемент программы, представляющий </w:t>
      </w:r>
      <w:r w:rsidRPr="00BF5AE8">
        <w:rPr>
          <w:color w:val="000000"/>
          <w:sz w:val="22"/>
          <w:szCs w:val="22"/>
        </w:rPr>
        <w:t xml:space="preserve">сведения о названии программы, которое должно отражать ее содержание, </w:t>
      </w:r>
      <w:r w:rsidRPr="00BF5AE8">
        <w:rPr>
          <w:color w:val="000000"/>
          <w:spacing w:val="-7"/>
          <w:sz w:val="22"/>
          <w:szCs w:val="22"/>
        </w:rPr>
        <w:t>место в образовательном процессе, адресность;</w:t>
      </w:r>
      <w:r w:rsidRPr="00BF5AE8">
        <w:rPr>
          <w:sz w:val="22"/>
          <w:szCs w:val="22"/>
        </w:rPr>
        <w:t xml:space="preserve"> </w:t>
      </w:r>
    </w:p>
    <w:p w:rsidR="006A0C6E" w:rsidRPr="00BF5AE8" w:rsidRDefault="006A0C6E" w:rsidP="006A0C6E">
      <w:pPr>
        <w:shd w:val="clear" w:color="auto" w:fill="FFFFFF"/>
        <w:tabs>
          <w:tab w:val="num" w:pos="-2694"/>
        </w:tabs>
        <w:spacing w:after="0"/>
        <w:jc w:val="both"/>
        <w:rPr>
          <w:rFonts w:ascii="Times New Roman" w:hAnsi="Times New Roman" w:cs="Times New Roman"/>
        </w:rPr>
      </w:pPr>
      <w:r w:rsidRPr="00BF5AE8">
        <w:rPr>
          <w:rFonts w:ascii="Times New Roman" w:hAnsi="Times New Roman" w:cs="Times New Roman"/>
        </w:rPr>
        <w:t xml:space="preserve">- </w:t>
      </w:r>
      <w:r w:rsidR="00772339" w:rsidRPr="00BF5AE8">
        <w:rPr>
          <w:rFonts w:ascii="Times New Roman" w:hAnsi="Times New Roman" w:cs="Times New Roman"/>
        </w:rPr>
        <w:t xml:space="preserve">вверху: </w:t>
      </w:r>
      <w:r w:rsidRPr="00BF5AE8">
        <w:rPr>
          <w:rFonts w:ascii="Times New Roman" w:hAnsi="Times New Roman" w:cs="Times New Roman"/>
        </w:rPr>
        <w:t>полное наименование общеобразовательного учрежде</w:t>
      </w:r>
      <w:r w:rsidR="004B1F87" w:rsidRPr="00BF5AE8">
        <w:rPr>
          <w:rFonts w:ascii="Times New Roman" w:hAnsi="Times New Roman" w:cs="Times New Roman"/>
        </w:rPr>
        <w:t>ния в соответствии с Уставом ДОУ</w:t>
      </w:r>
      <w:r w:rsidRPr="00BF5AE8">
        <w:rPr>
          <w:rFonts w:ascii="Times New Roman" w:hAnsi="Times New Roman" w:cs="Times New Roman"/>
        </w:rPr>
        <w:t>;</w:t>
      </w:r>
    </w:p>
    <w:p w:rsidR="006A0C6E" w:rsidRPr="00BF5AE8" w:rsidRDefault="006A0C6E" w:rsidP="006A0C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5AE8">
        <w:rPr>
          <w:rFonts w:ascii="Times New Roman" w:hAnsi="Times New Roman" w:cs="Times New Roman"/>
        </w:rPr>
        <w:t xml:space="preserve">- </w:t>
      </w:r>
      <w:r w:rsidR="00772339" w:rsidRPr="00BF5AE8">
        <w:rPr>
          <w:rFonts w:ascii="Times New Roman" w:hAnsi="Times New Roman" w:cs="Times New Roman"/>
        </w:rPr>
        <w:t xml:space="preserve">справа: </w:t>
      </w:r>
      <w:r w:rsidRPr="00BF5AE8">
        <w:rPr>
          <w:rFonts w:ascii="Times New Roman" w:hAnsi="Times New Roman" w:cs="Times New Roman"/>
        </w:rPr>
        <w:t>«Утверждаю: заведующий М</w:t>
      </w:r>
      <w:r w:rsidR="00F1522E" w:rsidRPr="00BF5AE8">
        <w:rPr>
          <w:rFonts w:ascii="Times New Roman" w:hAnsi="Times New Roman" w:cs="Times New Roman"/>
        </w:rPr>
        <w:t>БДОУ №79 «Мальчиш-Кибальчиш</w:t>
      </w:r>
      <w:r w:rsidRPr="00BF5AE8">
        <w:rPr>
          <w:rFonts w:ascii="Times New Roman" w:hAnsi="Times New Roman" w:cs="Times New Roman"/>
        </w:rPr>
        <w:t>» приказ</w:t>
      </w:r>
      <w:r w:rsidR="002A62FF" w:rsidRPr="00BF5AE8">
        <w:rPr>
          <w:rFonts w:ascii="Times New Roman" w:hAnsi="Times New Roman" w:cs="Times New Roman"/>
        </w:rPr>
        <w:t xml:space="preserve"> № от</w:t>
      </w:r>
      <w:r w:rsidRPr="00BF5AE8">
        <w:rPr>
          <w:rFonts w:ascii="Times New Roman" w:hAnsi="Times New Roman" w:cs="Times New Roman"/>
        </w:rPr>
        <w:t xml:space="preserve"> </w:t>
      </w:r>
      <w:r w:rsidR="002A62FF" w:rsidRPr="00BF5AE8">
        <w:rPr>
          <w:rFonts w:ascii="Times New Roman" w:hAnsi="Times New Roman" w:cs="Times New Roman"/>
        </w:rPr>
        <w:t>_________г</w:t>
      </w:r>
      <w:r w:rsidR="00E81F2C" w:rsidRPr="00BF5AE8">
        <w:rPr>
          <w:rFonts w:ascii="Times New Roman" w:hAnsi="Times New Roman" w:cs="Times New Roman"/>
        </w:rPr>
        <w:t>.</w:t>
      </w:r>
      <w:r w:rsidR="00C342F6" w:rsidRPr="00BF5AE8">
        <w:rPr>
          <w:rFonts w:ascii="Times New Roman" w:hAnsi="Times New Roman" w:cs="Times New Roman"/>
        </w:rPr>
        <w:t>;</w:t>
      </w:r>
    </w:p>
    <w:p w:rsidR="00C342F6" w:rsidRPr="00BF5AE8" w:rsidRDefault="00C342F6" w:rsidP="006A0C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BF5AE8">
        <w:rPr>
          <w:rFonts w:ascii="Times New Roman" w:hAnsi="Times New Roman" w:cs="Times New Roman"/>
        </w:rPr>
        <w:t xml:space="preserve">- </w:t>
      </w:r>
      <w:r w:rsidR="00E81F2C" w:rsidRPr="00BF5AE8">
        <w:rPr>
          <w:rFonts w:ascii="Times New Roman" w:hAnsi="Times New Roman" w:cs="Times New Roman"/>
        </w:rPr>
        <w:t xml:space="preserve">слева: </w:t>
      </w:r>
      <w:r w:rsidRPr="00BF5AE8">
        <w:rPr>
          <w:rFonts w:ascii="Times New Roman" w:hAnsi="Times New Roman" w:cs="Times New Roman"/>
        </w:rPr>
        <w:t xml:space="preserve">Принято </w:t>
      </w:r>
      <w:r w:rsidR="0019073F" w:rsidRPr="00BF5AE8">
        <w:rPr>
          <w:rFonts w:ascii="Times New Roman" w:hAnsi="Times New Roman" w:cs="Times New Roman"/>
        </w:rPr>
        <w:t xml:space="preserve">на </w:t>
      </w:r>
      <w:r w:rsidR="00A82373" w:rsidRPr="00BF5AE8">
        <w:rPr>
          <w:rFonts w:ascii="Times New Roman" w:hAnsi="Times New Roman" w:cs="Times New Roman"/>
        </w:rPr>
        <w:t>П</w:t>
      </w:r>
      <w:r w:rsidR="0019073F" w:rsidRPr="00BF5AE8">
        <w:rPr>
          <w:rFonts w:ascii="Times New Roman" w:hAnsi="Times New Roman" w:cs="Times New Roman"/>
        </w:rPr>
        <w:t>едагогическом совете</w:t>
      </w:r>
      <w:r w:rsidR="00E81F2C" w:rsidRPr="00BF5AE8">
        <w:rPr>
          <w:rFonts w:ascii="Times New Roman" w:hAnsi="Times New Roman" w:cs="Times New Roman"/>
        </w:rPr>
        <w:t>, протокол №</w:t>
      </w:r>
      <w:proofErr w:type="gramStart"/>
      <w:r w:rsidR="00E81F2C" w:rsidRPr="00BF5AE8">
        <w:rPr>
          <w:rFonts w:ascii="Times New Roman" w:hAnsi="Times New Roman" w:cs="Times New Roman"/>
        </w:rPr>
        <w:t xml:space="preserve"> </w:t>
      </w:r>
      <w:r w:rsidR="002A62FF" w:rsidRPr="00BF5AE8">
        <w:rPr>
          <w:rFonts w:ascii="Times New Roman" w:hAnsi="Times New Roman" w:cs="Times New Roman"/>
        </w:rPr>
        <w:t>,</w:t>
      </w:r>
      <w:proofErr w:type="gramEnd"/>
      <w:r w:rsidR="002A62FF" w:rsidRPr="00BF5AE8">
        <w:rPr>
          <w:rFonts w:ascii="Times New Roman" w:hAnsi="Times New Roman" w:cs="Times New Roman"/>
        </w:rPr>
        <w:t xml:space="preserve"> от ___</w:t>
      </w:r>
      <w:r w:rsidR="00E81F2C" w:rsidRPr="00BF5AE8">
        <w:rPr>
          <w:rFonts w:ascii="Times New Roman" w:hAnsi="Times New Roman" w:cs="Times New Roman"/>
        </w:rPr>
        <w:t>__</w:t>
      </w:r>
      <w:r w:rsidRPr="00BF5AE8">
        <w:rPr>
          <w:rFonts w:ascii="Times New Roman" w:hAnsi="Times New Roman" w:cs="Times New Roman"/>
        </w:rPr>
        <w:t>г.;</w:t>
      </w:r>
    </w:p>
    <w:p w:rsidR="00772339" w:rsidRPr="00BF5AE8" w:rsidRDefault="00170D40" w:rsidP="006A0C6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BF5AE8">
        <w:rPr>
          <w:rFonts w:ascii="Times New Roman" w:hAnsi="Times New Roman" w:cs="Times New Roman"/>
          <w:spacing w:val="-1"/>
        </w:rPr>
        <w:t xml:space="preserve">- </w:t>
      </w:r>
      <w:r w:rsidR="00772339" w:rsidRPr="00BF5AE8">
        <w:rPr>
          <w:rFonts w:ascii="Times New Roman" w:hAnsi="Times New Roman" w:cs="Times New Roman"/>
          <w:spacing w:val="-1"/>
        </w:rPr>
        <w:t xml:space="preserve">по центру в середине листа: </w:t>
      </w:r>
      <w:r w:rsidRPr="00BF5AE8">
        <w:rPr>
          <w:rFonts w:ascii="Times New Roman" w:hAnsi="Times New Roman" w:cs="Times New Roman"/>
          <w:spacing w:val="-1"/>
        </w:rPr>
        <w:t>н</w:t>
      </w:r>
      <w:r w:rsidR="00772339" w:rsidRPr="00BF5AE8">
        <w:rPr>
          <w:rFonts w:ascii="Times New Roman" w:hAnsi="Times New Roman" w:cs="Times New Roman"/>
          <w:spacing w:val="-1"/>
        </w:rPr>
        <w:t>азвание, в следующей строке справа: фамилия, имя, отчество, разработчиков программы.</w:t>
      </w:r>
    </w:p>
    <w:p w:rsidR="006A0C6E" w:rsidRPr="00BF5AE8" w:rsidRDefault="00772339" w:rsidP="006A0C6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BF5AE8">
        <w:rPr>
          <w:rFonts w:ascii="Times New Roman" w:hAnsi="Times New Roman" w:cs="Times New Roman"/>
          <w:spacing w:val="-1"/>
        </w:rPr>
        <w:t xml:space="preserve">-внизу указывается: г. Северодвинск </w:t>
      </w:r>
      <w:r w:rsidR="002A62FF" w:rsidRPr="00BF5AE8">
        <w:rPr>
          <w:rFonts w:ascii="Times New Roman" w:hAnsi="Times New Roman" w:cs="Times New Roman"/>
          <w:spacing w:val="-1"/>
        </w:rPr>
        <w:t>и год разработки п</w:t>
      </w:r>
      <w:r w:rsidR="006A0C6E" w:rsidRPr="00BF5AE8">
        <w:rPr>
          <w:rFonts w:ascii="Times New Roman" w:hAnsi="Times New Roman" w:cs="Times New Roman"/>
          <w:spacing w:val="-1"/>
        </w:rPr>
        <w:t>рограммы.</w:t>
      </w:r>
    </w:p>
    <w:p w:rsidR="00170D40" w:rsidRPr="00BF5AE8" w:rsidRDefault="00170D40" w:rsidP="006A0C6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</w:p>
    <w:p w:rsidR="00170D40" w:rsidRPr="00BF5AE8" w:rsidRDefault="00170D40" w:rsidP="00BF5AE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</w:rPr>
      </w:pPr>
      <w:r w:rsidRPr="00BF5AE8">
        <w:rPr>
          <w:rFonts w:ascii="Times New Roman" w:hAnsi="Times New Roman" w:cs="Times New Roman"/>
          <w:b/>
          <w:spacing w:val="-1"/>
        </w:rPr>
        <w:t>4.2. Содержание</w:t>
      </w:r>
    </w:p>
    <w:p w:rsidR="00BF5AE8" w:rsidRPr="003E2DEF" w:rsidRDefault="00170D40" w:rsidP="006A0C6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BF5AE8">
        <w:rPr>
          <w:rFonts w:ascii="Times New Roman" w:hAnsi="Times New Roman" w:cs="Times New Roman"/>
          <w:spacing w:val="-1"/>
        </w:rPr>
        <w:t>Прописывается содержание рабочей программы и указываются страницы.</w:t>
      </w:r>
    </w:p>
    <w:p w:rsidR="00BF5AE8" w:rsidRPr="00BF5AE8" w:rsidRDefault="00BF5AE8" w:rsidP="006A0C6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480B" w:rsidRPr="00BF5AE8" w:rsidRDefault="003E2DEF" w:rsidP="00BF5A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80576D" w:rsidRPr="00BF5AE8">
        <w:rPr>
          <w:rFonts w:ascii="Times New Roman" w:hAnsi="Times New Roman" w:cs="Times New Roman"/>
          <w:b/>
        </w:rPr>
        <w:t>4.3</w:t>
      </w:r>
      <w:r w:rsidR="006A0C6E" w:rsidRPr="00BF5AE8">
        <w:rPr>
          <w:rFonts w:ascii="Times New Roman" w:hAnsi="Times New Roman" w:cs="Times New Roman"/>
          <w:b/>
        </w:rPr>
        <w:t>.</w:t>
      </w:r>
      <w:r w:rsidR="006A0C6E" w:rsidRPr="00BF5AE8">
        <w:rPr>
          <w:rFonts w:ascii="Times New Roman" w:hAnsi="Times New Roman" w:cs="Times New Roman"/>
        </w:rPr>
        <w:t xml:space="preserve"> </w:t>
      </w:r>
      <w:r w:rsidR="0061480B" w:rsidRPr="00BF5AE8">
        <w:rPr>
          <w:rFonts w:ascii="Times New Roman" w:hAnsi="Times New Roman" w:cs="Times New Roman"/>
          <w:b/>
        </w:rPr>
        <w:t>Целевой раздел</w:t>
      </w:r>
    </w:p>
    <w:p w:rsidR="006A0C6E" w:rsidRPr="00BF5AE8" w:rsidRDefault="006A0C6E" w:rsidP="006A0C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AE8">
        <w:rPr>
          <w:rFonts w:ascii="Times New Roman" w:hAnsi="Times New Roman" w:cs="Times New Roman"/>
          <w:b/>
        </w:rPr>
        <w:t>Пояснительная записка</w:t>
      </w:r>
      <w:r w:rsidRPr="00BF5AE8">
        <w:rPr>
          <w:rFonts w:ascii="Times New Roman" w:hAnsi="Times New Roman" w:cs="Times New Roman"/>
        </w:rPr>
        <w:t xml:space="preserve"> - </w:t>
      </w:r>
      <w:r w:rsidRPr="00BF5AE8">
        <w:rPr>
          <w:rFonts w:ascii="Times New Roman" w:hAnsi="Times New Roman" w:cs="Times New Roman"/>
          <w:color w:val="000000"/>
          <w:spacing w:val="-1"/>
        </w:rPr>
        <w:t xml:space="preserve">структурный   элемент   программы, </w:t>
      </w:r>
      <w:r w:rsidRPr="00BF5AE8">
        <w:rPr>
          <w:rFonts w:ascii="Times New Roman" w:hAnsi="Times New Roman" w:cs="Times New Roman"/>
          <w:color w:val="000000"/>
          <w:spacing w:val="-3"/>
        </w:rPr>
        <w:t xml:space="preserve">поясняющий актуальность изучения данного курса, его задачи и специфику, а </w:t>
      </w:r>
      <w:r w:rsidRPr="00BF5AE8">
        <w:rPr>
          <w:rFonts w:ascii="Times New Roman" w:hAnsi="Times New Roman" w:cs="Times New Roman"/>
          <w:color w:val="000000"/>
          <w:spacing w:val="-2"/>
        </w:rPr>
        <w:t>также методы и формы решения поставленных задач.</w:t>
      </w:r>
    </w:p>
    <w:p w:rsidR="006A0C6E" w:rsidRPr="00BF5AE8" w:rsidRDefault="006A0C6E" w:rsidP="006A0C6E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В пояснительной записке раскрываются основные концептуальные положения рабочей программы.</w:t>
      </w:r>
    </w:p>
    <w:p w:rsidR="006A0C6E" w:rsidRPr="00BF5AE8" w:rsidRDefault="006A0C6E" w:rsidP="006A0C6E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В структуру пояснительной записки входят:</w:t>
      </w:r>
    </w:p>
    <w:p w:rsidR="001866BE" w:rsidRPr="00BF5AE8" w:rsidRDefault="001866BE" w:rsidP="006A0C6E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F5AE8">
        <w:rPr>
          <w:sz w:val="22"/>
          <w:szCs w:val="22"/>
        </w:rPr>
        <w:lastRenderedPageBreak/>
        <w:t>- перечень нормативно - правовых документов, на основании которых разработана рабочая программа;</w:t>
      </w:r>
    </w:p>
    <w:p w:rsidR="006A0C6E" w:rsidRPr="00BF5AE8" w:rsidRDefault="00170D40" w:rsidP="00170D4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- </w:t>
      </w:r>
      <w:r w:rsidR="00333025" w:rsidRPr="00BF5AE8">
        <w:rPr>
          <w:sz w:val="22"/>
          <w:szCs w:val="22"/>
        </w:rPr>
        <w:t>рабочая программа вос</w:t>
      </w:r>
      <w:r w:rsidR="00E33968">
        <w:rPr>
          <w:sz w:val="22"/>
          <w:szCs w:val="22"/>
        </w:rPr>
        <w:t>питателя разработана на основе «О</w:t>
      </w:r>
      <w:r w:rsidR="00333025" w:rsidRPr="00BF5AE8">
        <w:rPr>
          <w:sz w:val="22"/>
          <w:szCs w:val="22"/>
        </w:rPr>
        <w:t xml:space="preserve">сновной образовательной программы </w:t>
      </w:r>
      <w:r w:rsidR="00F1522E" w:rsidRPr="00BF5AE8">
        <w:rPr>
          <w:sz w:val="22"/>
          <w:szCs w:val="22"/>
        </w:rPr>
        <w:t xml:space="preserve">дошкольного образования МБДОУ </w:t>
      </w:r>
      <w:r w:rsidR="00E33968">
        <w:rPr>
          <w:sz w:val="22"/>
          <w:szCs w:val="22"/>
        </w:rPr>
        <w:t xml:space="preserve">«Детский сад </w:t>
      </w:r>
      <w:r w:rsidR="00F1522E" w:rsidRPr="00BF5AE8">
        <w:rPr>
          <w:sz w:val="22"/>
          <w:szCs w:val="22"/>
        </w:rPr>
        <w:t>№79 «Мальчиш-Кибальчиш» комбинированного вида</w:t>
      </w:r>
      <w:r w:rsidR="00333025" w:rsidRPr="00BF5AE8">
        <w:rPr>
          <w:sz w:val="22"/>
          <w:szCs w:val="22"/>
        </w:rPr>
        <w:t xml:space="preserve">», </w:t>
      </w:r>
      <w:r w:rsidR="004D6AD7" w:rsidRPr="00BF5AE8">
        <w:rPr>
          <w:sz w:val="22"/>
          <w:szCs w:val="22"/>
        </w:rPr>
        <w:t>выстроена</w:t>
      </w:r>
      <w:r w:rsidR="00333025" w:rsidRPr="00BF5AE8">
        <w:rPr>
          <w:sz w:val="22"/>
          <w:szCs w:val="22"/>
        </w:rPr>
        <w:t xml:space="preserve"> в соответствии </w:t>
      </w:r>
      <w:r w:rsidR="004D6AD7" w:rsidRPr="00BF5AE8">
        <w:rPr>
          <w:sz w:val="22"/>
          <w:szCs w:val="22"/>
        </w:rPr>
        <w:t xml:space="preserve">с Федеральным государственным стандартом дошкольного </w:t>
      </w:r>
      <w:r w:rsidR="002E6167" w:rsidRPr="00BF5AE8">
        <w:rPr>
          <w:sz w:val="22"/>
          <w:szCs w:val="22"/>
        </w:rPr>
        <w:t xml:space="preserve">образования, с учётом примерной образовательной программой дошкольного образования «От рождения до школы» Н.Е. </w:t>
      </w:r>
      <w:proofErr w:type="spellStart"/>
      <w:r w:rsidR="002E6167" w:rsidRPr="00BF5AE8">
        <w:rPr>
          <w:sz w:val="22"/>
          <w:szCs w:val="22"/>
        </w:rPr>
        <w:t>Вераксы</w:t>
      </w:r>
      <w:proofErr w:type="spellEnd"/>
      <w:r w:rsidR="002E6167" w:rsidRPr="00BF5AE8">
        <w:rPr>
          <w:sz w:val="22"/>
          <w:szCs w:val="22"/>
        </w:rPr>
        <w:t>, Т.С. Комарова, 2014 год (указать на</w:t>
      </w:r>
      <w:r w:rsidR="00524D59" w:rsidRPr="00BF5AE8">
        <w:rPr>
          <w:sz w:val="22"/>
          <w:szCs w:val="22"/>
        </w:rPr>
        <w:t>звание, авторов и год издания</w:t>
      </w:r>
      <w:r w:rsidR="00E556E0">
        <w:rPr>
          <w:sz w:val="22"/>
          <w:szCs w:val="22"/>
        </w:rPr>
        <w:t>)</w:t>
      </w:r>
      <w:r w:rsidR="004D6AD7" w:rsidRPr="00BF5AE8">
        <w:rPr>
          <w:sz w:val="22"/>
          <w:szCs w:val="22"/>
        </w:rPr>
        <w:t>;</w:t>
      </w:r>
    </w:p>
    <w:p w:rsidR="006A0C6E" w:rsidRPr="00BF5AE8" w:rsidRDefault="00170D40" w:rsidP="00170D4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- ц</w:t>
      </w:r>
      <w:r w:rsidR="006A0C6E" w:rsidRPr="00BF5AE8">
        <w:rPr>
          <w:sz w:val="22"/>
          <w:szCs w:val="22"/>
        </w:rPr>
        <w:t>ели и задачи деятельности педагогов по реализации Программы определяются на основе анализа результатов предшествующей педагогической деятельности, потребностей родителей, приоритетным</w:t>
      </w:r>
      <w:r w:rsidR="0061480B" w:rsidRPr="00BF5AE8">
        <w:rPr>
          <w:sz w:val="22"/>
          <w:szCs w:val="22"/>
        </w:rPr>
        <w:t>и направлениями де</w:t>
      </w:r>
      <w:r w:rsidR="004B1F87" w:rsidRPr="00BF5AE8">
        <w:rPr>
          <w:sz w:val="22"/>
          <w:szCs w:val="22"/>
        </w:rPr>
        <w:t>ятельности ДОУ</w:t>
      </w:r>
      <w:r w:rsidR="006A0C6E" w:rsidRPr="00BF5AE8">
        <w:rPr>
          <w:sz w:val="22"/>
          <w:szCs w:val="22"/>
        </w:rPr>
        <w:t xml:space="preserve"> и т.д.</w:t>
      </w:r>
      <w:r w:rsidRPr="00BF5AE8">
        <w:rPr>
          <w:sz w:val="22"/>
          <w:szCs w:val="22"/>
        </w:rPr>
        <w:t>;</w:t>
      </w:r>
      <w:r w:rsidR="004D6AD7" w:rsidRPr="00BF5AE8">
        <w:rPr>
          <w:sz w:val="22"/>
          <w:szCs w:val="22"/>
        </w:rPr>
        <w:t xml:space="preserve"> </w:t>
      </w:r>
    </w:p>
    <w:p w:rsidR="00170D40" w:rsidRPr="00BF5AE8" w:rsidRDefault="00170D40" w:rsidP="00170D4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- принципы </w:t>
      </w:r>
      <w:r w:rsidR="00333025" w:rsidRPr="00BF5AE8">
        <w:rPr>
          <w:sz w:val="22"/>
          <w:szCs w:val="22"/>
        </w:rPr>
        <w:t>и подходы к реализации</w:t>
      </w:r>
      <w:r w:rsidRPr="00BF5AE8">
        <w:rPr>
          <w:sz w:val="22"/>
          <w:szCs w:val="22"/>
        </w:rPr>
        <w:t xml:space="preserve"> рабочей программы;</w:t>
      </w:r>
    </w:p>
    <w:p w:rsidR="006A0C6E" w:rsidRPr="00BF5AE8" w:rsidRDefault="00170D40" w:rsidP="00333025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F5AE8">
        <w:rPr>
          <w:rFonts w:ascii="Times New Roman" w:hAnsi="Times New Roman" w:cs="Times New Roman"/>
        </w:rPr>
        <w:t>- в</w:t>
      </w:r>
      <w:r w:rsidR="00F1522E" w:rsidRPr="00BF5AE8">
        <w:rPr>
          <w:rFonts w:ascii="Times New Roman" w:hAnsi="Times New Roman" w:cs="Times New Roman"/>
        </w:rPr>
        <w:t xml:space="preserve">озрастные </w:t>
      </w:r>
      <w:r w:rsidR="001866BE" w:rsidRPr="00BF5AE8">
        <w:rPr>
          <w:rFonts w:ascii="Times New Roman" w:hAnsi="Times New Roman" w:cs="Times New Roman"/>
        </w:rPr>
        <w:t xml:space="preserve">и индивидуальные </w:t>
      </w:r>
      <w:r w:rsidR="006A0C6E" w:rsidRPr="00BF5AE8">
        <w:rPr>
          <w:rFonts w:ascii="Times New Roman" w:hAnsi="Times New Roman" w:cs="Times New Roman"/>
        </w:rPr>
        <w:t>особенности кон</w:t>
      </w:r>
      <w:r w:rsidR="00333025" w:rsidRPr="00BF5AE8">
        <w:rPr>
          <w:rFonts w:ascii="Times New Roman" w:hAnsi="Times New Roman" w:cs="Times New Roman"/>
        </w:rPr>
        <w:t>тингента детей данного возраста</w:t>
      </w:r>
      <w:r w:rsidR="002A4450" w:rsidRPr="00BF5AE8">
        <w:rPr>
          <w:rFonts w:ascii="Times New Roman" w:hAnsi="Times New Roman" w:cs="Times New Roman"/>
        </w:rPr>
        <w:t xml:space="preserve"> </w:t>
      </w:r>
      <w:r w:rsidR="007B3E00" w:rsidRPr="00BF5AE8">
        <w:rPr>
          <w:rFonts w:ascii="Times New Roman" w:hAnsi="Times New Roman" w:cs="Times New Roman"/>
        </w:rPr>
        <w:t>на которых ориентирована программа, в том числе категории детей с ограниченными возможностями здоровья</w:t>
      </w:r>
      <w:r w:rsidR="00DC4105" w:rsidRPr="00BF5AE8">
        <w:rPr>
          <w:rFonts w:ascii="Times New Roman" w:hAnsi="Times New Roman" w:cs="Times New Roman"/>
        </w:rPr>
        <w:t xml:space="preserve"> (индивидуальный образовательный маршрут)</w:t>
      </w:r>
      <w:r w:rsidR="007B3E00" w:rsidRPr="00BF5AE8">
        <w:rPr>
          <w:rFonts w:ascii="Times New Roman" w:hAnsi="Times New Roman" w:cs="Times New Roman"/>
        </w:rPr>
        <w:t>;</w:t>
      </w:r>
    </w:p>
    <w:p w:rsidR="00DA328E" w:rsidRDefault="001866BE" w:rsidP="004F3C4B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F5AE8">
        <w:rPr>
          <w:rFonts w:ascii="Times New Roman" w:hAnsi="Times New Roman" w:cs="Times New Roman"/>
        </w:rPr>
        <w:t>- планируемые результаты освоения Програ</w:t>
      </w:r>
      <w:r w:rsidR="00E21508" w:rsidRPr="00BF5AE8">
        <w:rPr>
          <w:rFonts w:ascii="Times New Roman" w:hAnsi="Times New Roman" w:cs="Times New Roman"/>
        </w:rPr>
        <w:t>ммы</w:t>
      </w:r>
      <w:r w:rsidR="0080576D" w:rsidRPr="00BF5AE8">
        <w:rPr>
          <w:rFonts w:ascii="Times New Roman" w:hAnsi="Times New Roman" w:cs="Times New Roman"/>
        </w:rPr>
        <w:t xml:space="preserve"> (в виде целевых ориентиров</w:t>
      </w:r>
      <w:r w:rsidR="00192ADA" w:rsidRPr="00BF5AE8">
        <w:rPr>
          <w:rFonts w:ascii="Times New Roman" w:hAnsi="Times New Roman" w:cs="Times New Roman"/>
        </w:rPr>
        <w:t xml:space="preserve"> образования в раннем возрасте и на этапе завершения дошкольного образования</w:t>
      </w:r>
      <w:r w:rsidR="0080576D" w:rsidRPr="00BF5AE8">
        <w:rPr>
          <w:rFonts w:ascii="Times New Roman" w:hAnsi="Times New Roman" w:cs="Times New Roman"/>
        </w:rPr>
        <w:t xml:space="preserve">). </w:t>
      </w:r>
    </w:p>
    <w:p w:rsidR="00C11BEF" w:rsidRPr="00BF5AE8" w:rsidRDefault="00C11BEF" w:rsidP="004F3C4B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31E76" w:rsidRPr="00BF5AE8" w:rsidRDefault="007911AD" w:rsidP="00E556E0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F5AE8">
        <w:rPr>
          <w:rFonts w:ascii="Times New Roman" w:hAnsi="Times New Roman" w:cs="Times New Roman"/>
          <w:b/>
        </w:rPr>
        <w:t>4.4</w:t>
      </w:r>
      <w:r w:rsidR="00DA328E" w:rsidRPr="00BF5AE8">
        <w:rPr>
          <w:rFonts w:ascii="Times New Roman" w:hAnsi="Times New Roman" w:cs="Times New Roman"/>
          <w:b/>
        </w:rPr>
        <w:t>. Содержательный раздел</w:t>
      </w:r>
    </w:p>
    <w:p w:rsidR="007911AD" w:rsidRPr="00BF5AE8" w:rsidRDefault="007911AD" w:rsidP="00333025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F5AE8">
        <w:rPr>
          <w:rFonts w:ascii="Times New Roman" w:hAnsi="Times New Roman" w:cs="Times New Roman"/>
        </w:rPr>
        <w:t>4.4.1.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="00507D45" w:rsidRPr="00BF5AE8">
        <w:rPr>
          <w:rFonts w:ascii="Times New Roman" w:hAnsi="Times New Roman" w:cs="Times New Roman"/>
        </w:rPr>
        <w:t xml:space="preserve"> (физическое развитие, познавательное развитие, речевое развитие, художественно-эстетическое развитие, социально-коммуникативное</w:t>
      </w:r>
      <w:r w:rsidR="00702FA6" w:rsidRPr="00BF5AE8">
        <w:rPr>
          <w:rFonts w:ascii="Times New Roman" w:hAnsi="Times New Roman" w:cs="Times New Roman"/>
        </w:rPr>
        <w:t xml:space="preserve"> развитие</w:t>
      </w:r>
      <w:r w:rsidR="00507D45" w:rsidRPr="00BF5AE8">
        <w:rPr>
          <w:rFonts w:ascii="Times New Roman" w:hAnsi="Times New Roman" w:cs="Times New Roman"/>
        </w:rPr>
        <w:t>)</w:t>
      </w:r>
      <w:r w:rsidRPr="00BF5AE8">
        <w:rPr>
          <w:rFonts w:ascii="Times New Roman" w:hAnsi="Times New Roman" w:cs="Times New Roman"/>
        </w:rPr>
        <w:t>.</w:t>
      </w:r>
    </w:p>
    <w:p w:rsidR="009728B0" w:rsidRDefault="009728B0" w:rsidP="009728B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F5AE8">
        <w:rPr>
          <w:sz w:val="22"/>
          <w:szCs w:val="22"/>
        </w:rPr>
        <w:t>Каждая образовательная област</w:t>
      </w:r>
      <w:r w:rsidR="00395C61" w:rsidRPr="00BF5AE8">
        <w:rPr>
          <w:sz w:val="22"/>
          <w:szCs w:val="22"/>
        </w:rPr>
        <w:t>ь может быть представлена в</w:t>
      </w:r>
      <w:r w:rsidRPr="00BF5AE8">
        <w:rPr>
          <w:sz w:val="22"/>
          <w:szCs w:val="22"/>
        </w:rPr>
        <w:t xml:space="preserve"> таблиц</w:t>
      </w:r>
      <w:r w:rsidR="00395C61" w:rsidRPr="00BF5AE8">
        <w:rPr>
          <w:sz w:val="22"/>
          <w:szCs w:val="22"/>
        </w:rPr>
        <w:t xml:space="preserve">е </w:t>
      </w:r>
      <w:r w:rsidRPr="00BF5AE8">
        <w:rPr>
          <w:sz w:val="22"/>
          <w:szCs w:val="22"/>
        </w:rPr>
        <w:t xml:space="preserve">– </w:t>
      </w:r>
      <w:r w:rsidR="00702FA6" w:rsidRPr="00BF5AE8">
        <w:rPr>
          <w:sz w:val="22"/>
          <w:szCs w:val="22"/>
        </w:rPr>
        <w:t>информационно-методическое обеспечение реализации программы (</w:t>
      </w:r>
      <w:r w:rsidRPr="00BF5AE8">
        <w:rPr>
          <w:sz w:val="22"/>
          <w:szCs w:val="22"/>
        </w:rPr>
        <w:t xml:space="preserve">перечень программ, технологий, </w:t>
      </w:r>
      <w:r w:rsidR="00702FA6" w:rsidRPr="00BF5AE8">
        <w:rPr>
          <w:sz w:val="22"/>
          <w:szCs w:val="22"/>
        </w:rPr>
        <w:t>методик</w:t>
      </w:r>
      <w:r w:rsidR="00395C61" w:rsidRPr="00BF5AE8">
        <w:rPr>
          <w:sz w:val="22"/>
          <w:szCs w:val="22"/>
        </w:rPr>
        <w:t xml:space="preserve">). </w:t>
      </w:r>
      <w:r w:rsidRPr="00BF5AE8">
        <w:rPr>
          <w:sz w:val="22"/>
          <w:szCs w:val="22"/>
        </w:rPr>
        <w:t xml:space="preserve">Учитывая, что каждая возрастная группа имеет свою специфику, воспитатель самостоятельно выбирает формы образовательной деятельности детей. </w:t>
      </w:r>
      <w:r w:rsidR="00B25C07">
        <w:rPr>
          <w:sz w:val="22"/>
          <w:szCs w:val="22"/>
        </w:rPr>
        <w:t xml:space="preserve">Содержание </w:t>
      </w:r>
      <w:r w:rsidRPr="00BF5AE8">
        <w:rPr>
          <w:sz w:val="22"/>
          <w:szCs w:val="22"/>
        </w:rPr>
        <w:t xml:space="preserve">Программы </w:t>
      </w:r>
      <w:r w:rsidR="00B25C07">
        <w:rPr>
          <w:sz w:val="22"/>
          <w:szCs w:val="22"/>
        </w:rPr>
        <w:t xml:space="preserve">учитывает возраст </w:t>
      </w:r>
      <w:r w:rsidRPr="00BF5AE8">
        <w:rPr>
          <w:sz w:val="22"/>
          <w:szCs w:val="22"/>
        </w:rPr>
        <w:t>воспитанников, основны</w:t>
      </w:r>
      <w:r w:rsidR="00B25C07">
        <w:rPr>
          <w:sz w:val="22"/>
          <w:szCs w:val="22"/>
        </w:rPr>
        <w:t>е направления</w:t>
      </w:r>
      <w:r w:rsidR="00E556E0">
        <w:rPr>
          <w:sz w:val="22"/>
          <w:szCs w:val="22"/>
        </w:rPr>
        <w:t xml:space="preserve"> их развития.</w:t>
      </w:r>
      <w:r w:rsidR="00B25C07">
        <w:rPr>
          <w:sz w:val="22"/>
          <w:szCs w:val="22"/>
        </w:rPr>
        <w:t xml:space="preserve"> </w:t>
      </w:r>
    </w:p>
    <w:p w:rsidR="00B25C07" w:rsidRPr="00BF5AE8" w:rsidRDefault="00B25C07" w:rsidP="009728B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В Содержательном разделе необходимо отразить:</w:t>
      </w:r>
    </w:p>
    <w:p w:rsidR="009728B0" w:rsidRPr="00BF5AE8" w:rsidRDefault="00213114" w:rsidP="0021311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- </w:t>
      </w:r>
      <w:r w:rsidR="009728B0" w:rsidRPr="00BF5AE8">
        <w:rPr>
          <w:sz w:val="22"/>
          <w:szCs w:val="22"/>
        </w:rPr>
        <w:t>образовательну</w:t>
      </w:r>
      <w:r w:rsidR="0019073F" w:rsidRPr="00BF5AE8">
        <w:rPr>
          <w:sz w:val="22"/>
          <w:szCs w:val="22"/>
        </w:rPr>
        <w:t xml:space="preserve">ю деятельность, осуществляемую </w:t>
      </w:r>
      <w:r w:rsidR="009728B0" w:rsidRPr="00BF5AE8">
        <w:rPr>
          <w:sz w:val="22"/>
          <w:szCs w:val="22"/>
        </w:rPr>
        <w:t xml:space="preserve">в процессе организации различных видов детской деятельности (игровой, </w:t>
      </w:r>
      <w:r w:rsidR="00B25C07">
        <w:rPr>
          <w:sz w:val="22"/>
          <w:szCs w:val="22"/>
        </w:rPr>
        <w:t>речевой</w:t>
      </w:r>
      <w:r w:rsidR="009728B0" w:rsidRPr="00BF5AE8">
        <w:rPr>
          <w:sz w:val="22"/>
          <w:szCs w:val="22"/>
        </w:rPr>
        <w:t>, познавательно-исследовательской, продуктивной, музыкально-художественной, чтения).</w:t>
      </w:r>
    </w:p>
    <w:p w:rsidR="009728B0" w:rsidRPr="00BF5AE8" w:rsidRDefault="00B25C07" w:rsidP="0021311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728B0" w:rsidRPr="00BF5AE8">
        <w:rPr>
          <w:sz w:val="22"/>
          <w:szCs w:val="22"/>
        </w:rPr>
        <w:t xml:space="preserve"> образовательную деятельность, осуществляемую в ходе режимных моментов</w:t>
      </w:r>
      <w:r>
        <w:rPr>
          <w:sz w:val="22"/>
          <w:szCs w:val="22"/>
        </w:rPr>
        <w:t xml:space="preserve"> (в группах раннего возраста, в младших группах)</w:t>
      </w:r>
      <w:r w:rsidR="009728B0" w:rsidRPr="00BF5AE8">
        <w:rPr>
          <w:sz w:val="22"/>
          <w:szCs w:val="22"/>
        </w:rPr>
        <w:t>.</w:t>
      </w:r>
    </w:p>
    <w:p w:rsidR="00D67474" w:rsidRPr="00BF5AE8" w:rsidRDefault="00213114" w:rsidP="0021311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- </w:t>
      </w:r>
      <w:r w:rsidR="009728B0" w:rsidRPr="00BF5AE8">
        <w:rPr>
          <w:sz w:val="22"/>
          <w:szCs w:val="22"/>
        </w:rPr>
        <w:t>взаимодействие с родителями воспитанников по реализации основной</w:t>
      </w:r>
      <w:r w:rsidR="00F1522E" w:rsidRPr="00BF5AE8">
        <w:rPr>
          <w:sz w:val="22"/>
          <w:szCs w:val="22"/>
        </w:rPr>
        <w:t xml:space="preserve"> образовательной программы</w:t>
      </w:r>
      <w:r w:rsidRPr="00BF5AE8">
        <w:rPr>
          <w:sz w:val="22"/>
          <w:szCs w:val="22"/>
        </w:rPr>
        <w:t>.</w:t>
      </w:r>
      <w:r w:rsidR="00D67474" w:rsidRPr="00BF5AE8">
        <w:rPr>
          <w:sz w:val="22"/>
          <w:szCs w:val="22"/>
        </w:rPr>
        <w:t xml:space="preserve"> </w:t>
      </w:r>
    </w:p>
    <w:p w:rsidR="009728B0" w:rsidRPr="00BF5AE8" w:rsidRDefault="00B25C07" w:rsidP="00B25C07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D67474" w:rsidRPr="00BF5AE8">
        <w:rPr>
          <w:sz w:val="22"/>
          <w:szCs w:val="22"/>
        </w:rPr>
        <w:t>ланирование образовательной нагрузки при работе п</w:t>
      </w:r>
      <w:r>
        <w:rPr>
          <w:sz w:val="22"/>
          <w:szCs w:val="22"/>
        </w:rPr>
        <w:t>о пятидневной неделе разраб</w:t>
      </w:r>
      <w:r w:rsidR="00C6603A">
        <w:rPr>
          <w:sz w:val="22"/>
          <w:szCs w:val="22"/>
        </w:rPr>
        <w:t>атывается</w:t>
      </w:r>
      <w:r w:rsidR="00D67474" w:rsidRPr="00BF5AE8">
        <w:rPr>
          <w:sz w:val="22"/>
          <w:szCs w:val="22"/>
        </w:rPr>
        <w:t xml:space="preserve"> в соответствии с максимально допустимым объемом образовательной нагрузки для возрастной группы в соот</w:t>
      </w:r>
      <w:r w:rsidR="002A4450" w:rsidRPr="00BF5AE8">
        <w:rPr>
          <w:sz w:val="22"/>
          <w:szCs w:val="22"/>
        </w:rPr>
        <w:t xml:space="preserve">ветствии с </w:t>
      </w:r>
      <w:proofErr w:type="spellStart"/>
      <w:r w:rsidR="002A4450" w:rsidRPr="00BF5AE8">
        <w:rPr>
          <w:sz w:val="22"/>
          <w:szCs w:val="22"/>
        </w:rPr>
        <w:t>СанП</w:t>
      </w:r>
      <w:r>
        <w:rPr>
          <w:sz w:val="22"/>
          <w:szCs w:val="22"/>
        </w:rPr>
        <w:t>ин</w:t>
      </w:r>
      <w:proofErr w:type="spellEnd"/>
      <w:r>
        <w:rPr>
          <w:sz w:val="22"/>
          <w:szCs w:val="22"/>
        </w:rPr>
        <w:t xml:space="preserve"> 2.4.1.3049-13.</w:t>
      </w:r>
    </w:p>
    <w:p w:rsidR="004B1F87" w:rsidRPr="00BF5AE8" w:rsidRDefault="004B1F87" w:rsidP="0021311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4.4.2. </w:t>
      </w:r>
      <w:r w:rsidR="00804A24" w:rsidRPr="00BF5AE8">
        <w:rPr>
          <w:sz w:val="22"/>
          <w:szCs w:val="22"/>
        </w:rPr>
        <w:t>Реализация комплексно-тематического планирования</w:t>
      </w:r>
      <w:r w:rsidR="00647C7C" w:rsidRPr="00BF5AE8">
        <w:rPr>
          <w:sz w:val="22"/>
          <w:szCs w:val="22"/>
        </w:rPr>
        <w:t>.</w:t>
      </w:r>
    </w:p>
    <w:p w:rsidR="00163BBF" w:rsidRPr="00BF5AE8" w:rsidRDefault="0046463C" w:rsidP="00984B05">
      <w:pPr>
        <w:pStyle w:val="Default"/>
        <w:jc w:val="both"/>
        <w:rPr>
          <w:color w:val="auto"/>
          <w:sz w:val="22"/>
          <w:szCs w:val="22"/>
        </w:rPr>
      </w:pPr>
      <w:r w:rsidRPr="00BF5AE8">
        <w:rPr>
          <w:color w:val="auto"/>
          <w:sz w:val="22"/>
          <w:szCs w:val="22"/>
        </w:rPr>
        <w:t>4.4.3</w:t>
      </w:r>
      <w:r w:rsidR="00163BBF" w:rsidRPr="00BF5AE8">
        <w:rPr>
          <w:color w:val="auto"/>
          <w:sz w:val="22"/>
          <w:szCs w:val="22"/>
        </w:rPr>
        <w:t>. Особенности образовательной деятельности разных видов и культурных практик</w:t>
      </w:r>
      <w:r w:rsidR="00984B05" w:rsidRPr="00BF5AE8">
        <w:rPr>
          <w:color w:val="auto"/>
          <w:sz w:val="22"/>
          <w:szCs w:val="22"/>
        </w:rPr>
        <w:t>, способы направления поддержки детской инициативы.</w:t>
      </w:r>
      <w:r w:rsidR="00163BBF" w:rsidRPr="00BF5AE8">
        <w:rPr>
          <w:color w:val="auto"/>
          <w:sz w:val="22"/>
          <w:szCs w:val="22"/>
        </w:rPr>
        <w:t xml:space="preserve"> </w:t>
      </w:r>
    </w:p>
    <w:p w:rsidR="007911AD" w:rsidRPr="00BF5AE8" w:rsidRDefault="0046463C" w:rsidP="00984B05">
      <w:pPr>
        <w:pStyle w:val="Default"/>
        <w:jc w:val="both"/>
        <w:rPr>
          <w:color w:val="auto"/>
          <w:sz w:val="22"/>
          <w:szCs w:val="22"/>
        </w:rPr>
      </w:pPr>
      <w:r w:rsidRPr="00BF5AE8">
        <w:rPr>
          <w:color w:val="auto"/>
          <w:sz w:val="22"/>
          <w:szCs w:val="22"/>
        </w:rPr>
        <w:t>4.4.4</w:t>
      </w:r>
      <w:r w:rsidR="00163BBF" w:rsidRPr="00BF5AE8">
        <w:rPr>
          <w:color w:val="auto"/>
          <w:sz w:val="22"/>
          <w:szCs w:val="22"/>
        </w:rPr>
        <w:t xml:space="preserve">. </w:t>
      </w:r>
      <w:r w:rsidR="00163BBF" w:rsidRPr="00BF5AE8">
        <w:rPr>
          <w:sz w:val="22"/>
          <w:szCs w:val="22"/>
        </w:rPr>
        <w:t>Особенности взаимодействия педагогического коллектива с семьями</w:t>
      </w:r>
      <w:r w:rsidR="00E556E0">
        <w:rPr>
          <w:sz w:val="22"/>
          <w:szCs w:val="22"/>
        </w:rPr>
        <w:t xml:space="preserve"> воспитанников,</w:t>
      </w:r>
      <w:r w:rsidR="00B76ABC" w:rsidRPr="00BF5AE8">
        <w:rPr>
          <w:color w:val="auto"/>
          <w:sz w:val="22"/>
          <w:szCs w:val="22"/>
        </w:rPr>
        <w:t xml:space="preserve"> примерный </w:t>
      </w:r>
      <w:r w:rsidR="00A35911" w:rsidRPr="00BF5AE8">
        <w:rPr>
          <w:sz w:val="22"/>
          <w:szCs w:val="22"/>
        </w:rPr>
        <w:t xml:space="preserve">план </w:t>
      </w:r>
      <w:r w:rsidR="00B76ABC" w:rsidRPr="00BF5AE8">
        <w:rPr>
          <w:sz w:val="22"/>
          <w:szCs w:val="22"/>
        </w:rPr>
        <w:t xml:space="preserve">работы по организации </w:t>
      </w:r>
      <w:r w:rsidR="00A35911" w:rsidRPr="00BF5AE8">
        <w:rPr>
          <w:sz w:val="22"/>
          <w:szCs w:val="22"/>
        </w:rPr>
        <w:t xml:space="preserve">взаимодействия </w:t>
      </w:r>
      <w:r w:rsidR="00B76ABC" w:rsidRPr="00BF5AE8">
        <w:rPr>
          <w:sz w:val="22"/>
          <w:szCs w:val="22"/>
        </w:rPr>
        <w:t xml:space="preserve">педагогов </w:t>
      </w:r>
      <w:r w:rsidR="00A35911" w:rsidRPr="00BF5AE8">
        <w:rPr>
          <w:sz w:val="22"/>
          <w:szCs w:val="22"/>
        </w:rPr>
        <w:t>с семьей (пер</w:t>
      </w:r>
      <w:r w:rsidR="006C626C" w:rsidRPr="00BF5AE8">
        <w:rPr>
          <w:sz w:val="22"/>
          <w:szCs w:val="22"/>
        </w:rPr>
        <w:t>иод, форма</w:t>
      </w:r>
      <w:r w:rsidR="006C626C" w:rsidRPr="00BF5AE8">
        <w:rPr>
          <w:color w:val="auto"/>
          <w:sz w:val="22"/>
          <w:szCs w:val="22"/>
        </w:rPr>
        <w:t xml:space="preserve">, тема, </w:t>
      </w:r>
      <w:r w:rsidR="004B1F87" w:rsidRPr="00BF5AE8">
        <w:rPr>
          <w:color w:val="auto"/>
          <w:sz w:val="22"/>
          <w:szCs w:val="22"/>
        </w:rPr>
        <w:t>ответственный</w:t>
      </w:r>
      <w:r w:rsidR="00E556E0">
        <w:rPr>
          <w:color w:val="auto"/>
          <w:sz w:val="22"/>
          <w:szCs w:val="22"/>
        </w:rPr>
        <w:t>)</w:t>
      </w:r>
      <w:r w:rsidR="004B1F87" w:rsidRPr="00BF5AE8">
        <w:rPr>
          <w:color w:val="auto"/>
          <w:sz w:val="22"/>
          <w:szCs w:val="22"/>
        </w:rPr>
        <w:t>.</w:t>
      </w:r>
    </w:p>
    <w:p w:rsidR="00163BBF" w:rsidRPr="00BF5AE8" w:rsidRDefault="00163BBF" w:rsidP="00163BBF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31E76" w:rsidRPr="00BF5AE8" w:rsidRDefault="00163BBF" w:rsidP="00E556E0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F5AE8">
        <w:rPr>
          <w:rFonts w:ascii="Times New Roman" w:hAnsi="Times New Roman" w:cs="Times New Roman"/>
          <w:b/>
        </w:rPr>
        <w:t>4.5. Организационный раздел</w:t>
      </w:r>
    </w:p>
    <w:p w:rsidR="00C6603A" w:rsidRDefault="00163BBF" w:rsidP="00A359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F5AE8">
        <w:rPr>
          <w:rFonts w:ascii="Times New Roman" w:hAnsi="Times New Roman" w:cs="Times New Roman"/>
        </w:rPr>
        <w:t xml:space="preserve">4.5.1. </w:t>
      </w:r>
      <w:r w:rsidR="00C6603A">
        <w:rPr>
          <w:rFonts w:ascii="Times New Roman" w:hAnsi="Times New Roman" w:cs="Times New Roman"/>
        </w:rPr>
        <w:t>Организационный раздел педагогов групп общеразвивающей направленности включает в себя:</w:t>
      </w:r>
    </w:p>
    <w:p w:rsidR="00163BBF" w:rsidRPr="00BF5AE8" w:rsidRDefault="00C6603A" w:rsidP="00A359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организацию</w:t>
      </w:r>
      <w:r w:rsidR="009728B0" w:rsidRPr="00BF5AE8">
        <w:rPr>
          <w:rFonts w:ascii="Times New Roman" w:hAnsi="Times New Roman" w:cs="Times New Roman"/>
        </w:rPr>
        <w:t xml:space="preserve"> режима пребывания детей в группе (гибкий режим деятельности в зависимости от сезонных условий (режим дня на холодный и теплый период), система закаливающих мероприятий, система оздоровительных мероприятий, организация двигательного режима</w:t>
      </w:r>
      <w:r>
        <w:rPr>
          <w:rFonts w:ascii="Times New Roman" w:hAnsi="Times New Roman" w:cs="Times New Roman"/>
        </w:rPr>
        <w:t>;</w:t>
      </w:r>
    </w:p>
    <w:p w:rsidR="00C6603A" w:rsidRDefault="00C6603A" w:rsidP="00A359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-расписание непосредственной образовательной деятельности;</w:t>
      </w:r>
    </w:p>
    <w:p w:rsidR="00163BBF" w:rsidRPr="00BF5AE8" w:rsidRDefault="00C6603A" w:rsidP="00A359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9728B0" w:rsidRPr="00BF5AE8">
        <w:rPr>
          <w:rFonts w:ascii="Times New Roman" w:hAnsi="Times New Roman" w:cs="Times New Roman"/>
        </w:rPr>
        <w:t>собенности ежедневной организации жизни и деятельности детей (ц</w:t>
      </w:r>
      <w:r>
        <w:rPr>
          <w:rFonts w:ascii="Times New Roman" w:hAnsi="Times New Roman" w:cs="Times New Roman"/>
        </w:rPr>
        <w:t>иклограмму</w:t>
      </w:r>
      <w:r w:rsidR="009728B0" w:rsidRPr="00BF5AE8">
        <w:rPr>
          <w:rFonts w:ascii="Times New Roman" w:hAnsi="Times New Roman" w:cs="Times New Roman"/>
        </w:rPr>
        <w:t xml:space="preserve"> образовательной деятельности на неделю</w:t>
      </w:r>
      <w:r>
        <w:rPr>
          <w:rFonts w:ascii="Times New Roman" w:hAnsi="Times New Roman" w:cs="Times New Roman"/>
        </w:rPr>
        <w:t>);</w:t>
      </w:r>
    </w:p>
    <w:p w:rsidR="00163BBF" w:rsidRPr="00BF5AE8" w:rsidRDefault="00C6603A" w:rsidP="00A3591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о</w:t>
      </w:r>
      <w:r w:rsidR="00163BBF" w:rsidRPr="00BF5AE8">
        <w:rPr>
          <w:color w:val="auto"/>
          <w:sz w:val="22"/>
          <w:szCs w:val="22"/>
        </w:rPr>
        <w:t>собенности традиционных праздников, событий, мероприятий</w:t>
      </w:r>
      <w:r w:rsidR="006C626C" w:rsidRPr="00BF5AE8">
        <w:rPr>
          <w:color w:val="auto"/>
          <w:sz w:val="22"/>
          <w:szCs w:val="22"/>
        </w:rPr>
        <w:t xml:space="preserve"> (для данной группы)</w:t>
      </w:r>
      <w:r w:rsidR="00A35911" w:rsidRPr="00BF5AE8">
        <w:rPr>
          <w:color w:val="auto"/>
          <w:sz w:val="22"/>
          <w:szCs w:val="22"/>
        </w:rPr>
        <w:t>.</w:t>
      </w:r>
      <w:r w:rsidR="00163BBF" w:rsidRPr="00BF5AE8">
        <w:rPr>
          <w:color w:val="auto"/>
          <w:sz w:val="22"/>
          <w:szCs w:val="22"/>
        </w:rPr>
        <w:t xml:space="preserve"> </w:t>
      </w:r>
    </w:p>
    <w:p w:rsidR="00163BBF" w:rsidRPr="00BF5AE8" w:rsidRDefault="00C6603A" w:rsidP="00A3591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о</w:t>
      </w:r>
      <w:r w:rsidR="00163BBF" w:rsidRPr="00BF5AE8">
        <w:rPr>
          <w:color w:val="auto"/>
          <w:sz w:val="22"/>
          <w:szCs w:val="22"/>
        </w:rPr>
        <w:t>собенности организации развивающей предметно-пространственной среды</w:t>
      </w:r>
      <w:r w:rsidR="00A35911" w:rsidRPr="00BF5AE8">
        <w:rPr>
          <w:color w:val="auto"/>
          <w:sz w:val="22"/>
          <w:szCs w:val="22"/>
        </w:rPr>
        <w:t>.</w:t>
      </w:r>
      <w:r w:rsidR="00163BBF" w:rsidRPr="00BF5AE8">
        <w:rPr>
          <w:color w:val="auto"/>
          <w:sz w:val="22"/>
          <w:szCs w:val="22"/>
        </w:rPr>
        <w:t xml:space="preserve"> </w:t>
      </w:r>
    </w:p>
    <w:p w:rsidR="00163BBF" w:rsidRPr="00BF5AE8" w:rsidRDefault="00C6603A" w:rsidP="00A3591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- о</w:t>
      </w:r>
      <w:r w:rsidR="00163BBF" w:rsidRPr="00BF5AE8">
        <w:rPr>
          <w:color w:val="auto"/>
          <w:sz w:val="22"/>
          <w:szCs w:val="22"/>
        </w:rPr>
        <w:t xml:space="preserve">беспеченность методическими материалами и средствами обучения и воспитания. </w:t>
      </w:r>
    </w:p>
    <w:p w:rsidR="006A0C6E" w:rsidRPr="00BF5AE8" w:rsidRDefault="006A0C6E" w:rsidP="0021311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    </w:t>
      </w:r>
    </w:p>
    <w:p w:rsidR="00F16F25" w:rsidRPr="00BF5AE8" w:rsidRDefault="00524D59" w:rsidP="00C6603A">
      <w:pPr>
        <w:pStyle w:val="a3"/>
        <w:tabs>
          <w:tab w:val="num" w:pos="-4253"/>
        </w:tabs>
        <w:suppressAutoHyphens/>
        <w:ind w:left="0" w:firstLine="27"/>
        <w:jc w:val="center"/>
        <w:rPr>
          <w:b/>
          <w:bCs/>
          <w:sz w:val="22"/>
          <w:szCs w:val="22"/>
        </w:rPr>
      </w:pPr>
      <w:r w:rsidRPr="00BF5AE8">
        <w:rPr>
          <w:b/>
          <w:bCs/>
          <w:sz w:val="22"/>
          <w:szCs w:val="22"/>
        </w:rPr>
        <w:t>4.</w:t>
      </w:r>
      <w:r w:rsidR="006A0C6E" w:rsidRPr="00BF5AE8">
        <w:rPr>
          <w:b/>
          <w:bCs/>
          <w:sz w:val="22"/>
          <w:szCs w:val="22"/>
        </w:rPr>
        <w:t xml:space="preserve">6. </w:t>
      </w:r>
      <w:r w:rsidRPr="00BF5AE8">
        <w:rPr>
          <w:b/>
          <w:bCs/>
          <w:sz w:val="22"/>
          <w:szCs w:val="22"/>
        </w:rPr>
        <w:t>Организационный раздел программы группы компенсирующей направленности</w:t>
      </w:r>
      <w:r w:rsidR="00E81F2C" w:rsidRPr="00BF5AE8">
        <w:rPr>
          <w:b/>
          <w:bCs/>
          <w:sz w:val="22"/>
          <w:szCs w:val="22"/>
        </w:rPr>
        <w:t xml:space="preserve"> для педагогов:</w:t>
      </w:r>
    </w:p>
    <w:p w:rsidR="00524D59" w:rsidRPr="00BF5AE8" w:rsidRDefault="00524D59" w:rsidP="006A0C6E">
      <w:pPr>
        <w:pStyle w:val="a3"/>
        <w:tabs>
          <w:tab w:val="num" w:pos="-4253"/>
        </w:tabs>
        <w:suppressAutoHyphens/>
        <w:ind w:left="0" w:firstLine="27"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1. Взаимосвязь специалистов с воспитателем.</w:t>
      </w:r>
    </w:p>
    <w:p w:rsidR="00524D59" w:rsidRPr="00BF5AE8" w:rsidRDefault="00524D59" w:rsidP="006A0C6E">
      <w:pPr>
        <w:pStyle w:val="a3"/>
        <w:tabs>
          <w:tab w:val="num" w:pos="-4253"/>
        </w:tabs>
        <w:suppressAutoHyphens/>
        <w:ind w:left="0" w:firstLine="27"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2. Направление деятельности специалистов в группе.</w:t>
      </w:r>
    </w:p>
    <w:p w:rsidR="00524D59" w:rsidRPr="00BF5AE8" w:rsidRDefault="00524D59" w:rsidP="006A0C6E">
      <w:pPr>
        <w:pStyle w:val="a3"/>
        <w:tabs>
          <w:tab w:val="num" w:pos="-4253"/>
        </w:tabs>
        <w:suppressAutoHyphens/>
        <w:ind w:left="0" w:firstLine="27"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3. Организация жизнедеятельности детей.</w:t>
      </w:r>
    </w:p>
    <w:p w:rsidR="00524D59" w:rsidRPr="00BF5AE8" w:rsidRDefault="00524D59" w:rsidP="006A0C6E">
      <w:pPr>
        <w:pStyle w:val="a3"/>
        <w:tabs>
          <w:tab w:val="num" w:pos="-4253"/>
        </w:tabs>
        <w:suppressAutoHyphens/>
        <w:ind w:left="0" w:firstLine="27"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4. Организация предметно-пространственной развивающей среды.</w:t>
      </w:r>
    </w:p>
    <w:p w:rsidR="00F16F25" w:rsidRPr="00BF5AE8" w:rsidRDefault="00F16F25" w:rsidP="006A0C6E">
      <w:pPr>
        <w:pStyle w:val="a3"/>
        <w:tabs>
          <w:tab w:val="num" w:pos="-4253"/>
        </w:tabs>
        <w:suppressAutoHyphens/>
        <w:ind w:left="0" w:firstLine="27"/>
        <w:rPr>
          <w:b/>
          <w:bCs/>
          <w:sz w:val="22"/>
          <w:szCs w:val="22"/>
        </w:rPr>
      </w:pPr>
      <w:r w:rsidRPr="00BF5AE8">
        <w:rPr>
          <w:b/>
          <w:bCs/>
          <w:sz w:val="22"/>
          <w:szCs w:val="22"/>
        </w:rPr>
        <w:t>4.6</w:t>
      </w:r>
      <w:r w:rsidR="00524D59" w:rsidRPr="00BF5AE8">
        <w:rPr>
          <w:b/>
          <w:bCs/>
          <w:sz w:val="22"/>
          <w:szCs w:val="22"/>
        </w:rPr>
        <w:t>.</w:t>
      </w:r>
      <w:r w:rsidRPr="00BF5AE8">
        <w:rPr>
          <w:b/>
          <w:bCs/>
          <w:sz w:val="22"/>
          <w:szCs w:val="22"/>
        </w:rPr>
        <w:t>1.</w:t>
      </w:r>
      <w:r w:rsidR="00524D59" w:rsidRPr="00BF5AE8">
        <w:rPr>
          <w:bCs/>
          <w:sz w:val="22"/>
          <w:szCs w:val="22"/>
        </w:rPr>
        <w:t xml:space="preserve"> </w:t>
      </w:r>
      <w:r w:rsidR="00524D59" w:rsidRPr="00BF5AE8">
        <w:rPr>
          <w:b/>
          <w:bCs/>
          <w:sz w:val="22"/>
          <w:szCs w:val="22"/>
        </w:rPr>
        <w:t>Организационный раздел программы</w:t>
      </w:r>
      <w:r w:rsidRPr="00BF5AE8">
        <w:rPr>
          <w:b/>
          <w:bCs/>
          <w:sz w:val="22"/>
          <w:szCs w:val="22"/>
        </w:rPr>
        <w:t xml:space="preserve"> учителя-логопеда:</w:t>
      </w:r>
    </w:p>
    <w:p w:rsidR="00524D59" w:rsidRPr="00BF5AE8" w:rsidRDefault="00F16F25" w:rsidP="006A0C6E">
      <w:pPr>
        <w:pStyle w:val="a3"/>
        <w:tabs>
          <w:tab w:val="num" w:pos="-4253"/>
        </w:tabs>
        <w:suppressAutoHyphens/>
        <w:ind w:left="0" w:firstLine="27"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1. Основные направления коррекционной и образовательной деятельности.</w:t>
      </w:r>
    </w:p>
    <w:p w:rsidR="00F16F25" w:rsidRPr="00BF5AE8" w:rsidRDefault="00F16F25" w:rsidP="006A0C6E">
      <w:pPr>
        <w:pStyle w:val="a3"/>
        <w:tabs>
          <w:tab w:val="num" w:pos="-4253"/>
        </w:tabs>
        <w:suppressAutoHyphens/>
        <w:ind w:left="0" w:firstLine="27"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2. Система коррекционной образовательной деятельности.</w:t>
      </w:r>
    </w:p>
    <w:p w:rsidR="00F16F25" w:rsidRPr="00BF5AE8" w:rsidRDefault="00F16F25" w:rsidP="006A0C6E">
      <w:pPr>
        <w:pStyle w:val="a3"/>
        <w:tabs>
          <w:tab w:val="num" w:pos="-4253"/>
        </w:tabs>
        <w:suppressAutoHyphens/>
        <w:ind w:left="0" w:firstLine="27"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3. Распорядок дня. Организация режимных моментов.</w:t>
      </w:r>
    </w:p>
    <w:p w:rsidR="00F16F25" w:rsidRPr="00BF5AE8" w:rsidRDefault="00F16F25" w:rsidP="006A0C6E">
      <w:pPr>
        <w:pStyle w:val="a3"/>
        <w:tabs>
          <w:tab w:val="num" w:pos="-4253"/>
        </w:tabs>
        <w:suppressAutoHyphens/>
        <w:ind w:left="0" w:firstLine="27"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4. Организация предметно-пространственной развивающей среды в кабинете -логопеда.</w:t>
      </w:r>
    </w:p>
    <w:p w:rsidR="00524D59" w:rsidRPr="00BF5AE8" w:rsidRDefault="00F16F25" w:rsidP="00F16F25">
      <w:pPr>
        <w:pStyle w:val="a3"/>
        <w:tabs>
          <w:tab w:val="num" w:pos="-4253"/>
        </w:tabs>
        <w:suppressAutoHyphens/>
        <w:rPr>
          <w:b/>
          <w:bCs/>
          <w:sz w:val="22"/>
          <w:szCs w:val="22"/>
        </w:rPr>
      </w:pPr>
      <w:r w:rsidRPr="00BF5AE8">
        <w:rPr>
          <w:b/>
          <w:bCs/>
          <w:sz w:val="22"/>
          <w:szCs w:val="22"/>
        </w:rPr>
        <w:t>4.6.2. Организационный раздел программы педагога-психолога:</w:t>
      </w:r>
    </w:p>
    <w:p w:rsidR="00F16F25" w:rsidRPr="00BF5AE8" w:rsidRDefault="005F31BA" w:rsidP="00F16F25">
      <w:pPr>
        <w:pStyle w:val="a3"/>
        <w:tabs>
          <w:tab w:val="num" w:pos="-4253"/>
        </w:tabs>
        <w:suppressAutoHyphens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1.Годовой план работы педагога-психолога.</w:t>
      </w:r>
    </w:p>
    <w:p w:rsidR="005F31BA" w:rsidRPr="00BF5AE8" w:rsidRDefault="005F31BA" w:rsidP="00F16F25">
      <w:pPr>
        <w:pStyle w:val="a3"/>
        <w:tabs>
          <w:tab w:val="num" w:pos="-4253"/>
        </w:tabs>
        <w:suppressAutoHyphens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2. Программно-методическое сопровождение.</w:t>
      </w:r>
    </w:p>
    <w:p w:rsidR="005F31BA" w:rsidRPr="00BF5AE8" w:rsidRDefault="005F31BA" w:rsidP="00F16F25">
      <w:pPr>
        <w:pStyle w:val="a3"/>
        <w:tabs>
          <w:tab w:val="num" w:pos="-4253"/>
        </w:tabs>
        <w:suppressAutoHyphens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3. Недельный график.</w:t>
      </w:r>
    </w:p>
    <w:p w:rsidR="005F31BA" w:rsidRPr="00BF5AE8" w:rsidRDefault="005F31BA" w:rsidP="00F16F25">
      <w:pPr>
        <w:pStyle w:val="a3"/>
        <w:tabs>
          <w:tab w:val="num" w:pos="-4253"/>
        </w:tabs>
        <w:suppressAutoHyphens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4. Материально-технические условия.</w:t>
      </w:r>
    </w:p>
    <w:p w:rsidR="00E81F2C" w:rsidRPr="00BF5AE8" w:rsidRDefault="00E81F2C" w:rsidP="00F16F25">
      <w:pPr>
        <w:pStyle w:val="a3"/>
        <w:tabs>
          <w:tab w:val="num" w:pos="-4253"/>
        </w:tabs>
        <w:suppressAutoHyphens/>
        <w:rPr>
          <w:b/>
          <w:bCs/>
          <w:sz w:val="22"/>
          <w:szCs w:val="22"/>
        </w:rPr>
      </w:pPr>
      <w:r w:rsidRPr="00BF5AE8">
        <w:rPr>
          <w:b/>
          <w:bCs/>
          <w:sz w:val="22"/>
          <w:szCs w:val="22"/>
        </w:rPr>
        <w:t>4.6.3. Организационный раздел программы инструктора по физической культуре:</w:t>
      </w:r>
    </w:p>
    <w:p w:rsidR="00E81F2C" w:rsidRPr="00BF5AE8" w:rsidRDefault="00E81F2C" w:rsidP="00F16F25">
      <w:pPr>
        <w:pStyle w:val="a3"/>
        <w:tabs>
          <w:tab w:val="num" w:pos="-4253"/>
        </w:tabs>
        <w:suppressAutoHyphens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1.</w:t>
      </w:r>
      <w:r w:rsidR="003B2DFC" w:rsidRPr="00BF5AE8">
        <w:rPr>
          <w:bCs/>
          <w:sz w:val="22"/>
          <w:szCs w:val="22"/>
        </w:rPr>
        <w:t xml:space="preserve"> Расписание </w:t>
      </w:r>
      <w:r w:rsidRPr="00BF5AE8">
        <w:rPr>
          <w:bCs/>
          <w:sz w:val="22"/>
          <w:szCs w:val="22"/>
        </w:rPr>
        <w:t>НОД.</w:t>
      </w:r>
    </w:p>
    <w:p w:rsidR="00E81F2C" w:rsidRPr="00BF5AE8" w:rsidRDefault="00E81F2C" w:rsidP="00F16F25">
      <w:pPr>
        <w:pStyle w:val="a3"/>
        <w:tabs>
          <w:tab w:val="num" w:pos="-4253"/>
        </w:tabs>
        <w:suppressAutoHyphens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2. Паспорт физкультурного зала.</w:t>
      </w:r>
    </w:p>
    <w:p w:rsidR="00E81F2C" w:rsidRPr="00BF5AE8" w:rsidRDefault="00E81F2C" w:rsidP="00F16F25">
      <w:pPr>
        <w:pStyle w:val="a3"/>
        <w:tabs>
          <w:tab w:val="num" w:pos="-4253"/>
        </w:tabs>
        <w:suppressAutoHyphens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3.</w:t>
      </w:r>
      <w:r w:rsidR="003E2DEF">
        <w:rPr>
          <w:bCs/>
          <w:sz w:val="22"/>
          <w:szCs w:val="22"/>
        </w:rPr>
        <w:t xml:space="preserve"> К</w:t>
      </w:r>
      <w:r w:rsidR="003B2DFC" w:rsidRPr="00BF5AE8">
        <w:rPr>
          <w:bCs/>
          <w:sz w:val="22"/>
          <w:szCs w:val="22"/>
        </w:rPr>
        <w:t>омплексы ОРУ.</w:t>
      </w:r>
    </w:p>
    <w:p w:rsidR="003B2DFC" w:rsidRPr="00BF5AE8" w:rsidRDefault="003B2DFC" w:rsidP="00F16F25">
      <w:pPr>
        <w:pStyle w:val="a3"/>
        <w:tabs>
          <w:tab w:val="num" w:pos="-4253"/>
        </w:tabs>
        <w:suppressAutoHyphens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4. Индивидуальная работа с педагогами.</w:t>
      </w:r>
      <w:bookmarkStart w:id="0" w:name="_GoBack"/>
      <w:bookmarkEnd w:id="0"/>
    </w:p>
    <w:p w:rsidR="003B2DFC" w:rsidRPr="00BF5AE8" w:rsidRDefault="003B2DFC" w:rsidP="00F16F25">
      <w:pPr>
        <w:pStyle w:val="a3"/>
        <w:tabs>
          <w:tab w:val="num" w:pos="-4253"/>
        </w:tabs>
        <w:suppressAutoHyphens/>
        <w:rPr>
          <w:bCs/>
          <w:sz w:val="22"/>
          <w:szCs w:val="22"/>
        </w:rPr>
      </w:pPr>
      <w:r w:rsidRPr="00BF5AE8">
        <w:rPr>
          <w:bCs/>
          <w:sz w:val="22"/>
          <w:szCs w:val="22"/>
        </w:rPr>
        <w:t>5. Паспорт физкультурного зала.</w:t>
      </w:r>
    </w:p>
    <w:p w:rsidR="003B2DFC" w:rsidRPr="00BF5AE8" w:rsidRDefault="003B2DFC" w:rsidP="00F16F25">
      <w:pPr>
        <w:pStyle w:val="a3"/>
        <w:tabs>
          <w:tab w:val="num" w:pos="-4253"/>
        </w:tabs>
        <w:suppressAutoHyphens/>
        <w:rPr>
          <w:b/>
          <w:bCs/>
          <w:sz w:val="22"/>
          <w:szCs w:val="22"/>
        </w:rPr>
      </w:pPr>
    </w:p>
    <w:p w:rsidR="006A0C6E" w:rsidRPr="00BF5AE8" w:rsidRDefault="006A0C6E" w:rsidP="006A0C6E">
      <w:pPr>
        <w:pStyle w:val="a3"/>
        <w:tabs>
          <w:tab w:val="num" w:pos="-4253"/>
        </w:tabs>
        <w:suppressAutoHyphens/>
        <w:ind w:left="0" w:firstLine="27"/>
        <w:rPr>
          <w:sz w:val="22"/>
          <w:szCs w:val="22"/>
        </w:rPr>
      </w:pPr>
      <w:r w:rsidRPr="00BF5AE8">
        <w:rPr>
          <w:b/>
          <w:bCs/>
          <w:sz w:val="22"/>
          <w:szCs w:val="22"/>
        </w:rPr>
        <w:t>В</w:t>
      </w:r>
      <w:r w:rsidRPr="00BF5AE8">
        <w:rPr>
          <w:bCs/>
          <w:sz w:val="22"/>
          <w:szCs w:val="22"/>
        </w:rPr>
        <w:t xml:space="preserve"> </w:t>
      </w:r>
      <w:r w:rsidRPr="00BF5AE8">
        <w:rPr>
          <w:b/>
          <w:bCs/>
          <w:sz w:val="22"/>
          <w:szCs w:val="22"/>
        </w:rPr>
        <w:t>едином списке литературы</w:t>
      </w:r>
      <w:r w:rsidRPr="00BF5AE8">
        <w:rPr>
          <w:bCs/>
          <w:sz w:val="22"/>
          <w:szCs w:val="22"/>
        </w:rPr>
        <w:t xml:space="preserve"> для педагогических работников</w:t>
      </w:r>
      <w:r w:rsidRPr="00BF5AE8">
        <w:rPr>
          <w:b/>
          <w:bCs/>
          <w:sz w:val="22"/>
          <w:szCs w:val="22"/>
        </w:rPr>
        <w:t xml:space="preserve"> </w:t>
      </w:r>
      <w:r w:rsidRPr="00BF5AE8">
        <w:rPr>
          <w:sz w:val="22"/>
          <w:szCs w:val="22"/>
        </w:rPr>
        <w:t>указываетс</w:t>
      </w:r>
      <w:r w:rsidR="00C6603A">
        <w:rPr>
          <w:sz w:val="22"/>
          <w:szCs w:val="22"/>
        </w:rPr>
        <w:t xml:space="preserve">я учебно-методический комплект </w:t>
      </w:r>
      <w:r w:rsidRPr="00BF5AE8">
        <w:rPr>
          <w:sz w:val="22"/>
          <w:szCs w:val="22"/>
        </w:rPr>
        <w:t xml:space="preserve">с указанием города и названия издательства, года выпуска использующийся для реализации рабочей программы. </w:t>
      </w:r>
    </w:p>
    <w:p w:rsidR="00D541AD" w:rsidRPr="00BF5AE8" w:rsidRDefault="00D541AD" w:rsidP="00D541AD">
      <w:pPr>
        <w:pStyle w:val="Default"/>
        <w:rPr>
          <w:b/>
          <w:bCs/>
          <w:sz w:val="22"/>
          <w:szCs w:val="22"/>
        </w:rPr>
      </w:pPr>
    </w:p>
    <w:p w:rsidR="00D541AD" w:rsidRPr="00BF5AE8" w:rsidRDefault="00D541AD" w:rsidP="00FC7383">
      <w:pPr>
        <w:pStyle w:val="Default"/>
        <w:jc w:val="center"/>
        <w:rPr>
          <w:sz w:val="22"/>
          <w:szCs w:val="22"/>
        </w:rPr>
      </w:pPr>
      <w:r w:rsidRPr="00BF5AE8">
        <w:rPr>
          <w:b/>
          <w:bCs/>
          <w:sz w:val="22"/>
          <w:szCs w:val="22"/>
        </w:rPr>
        <w:t>5. Требования к оформлению рабочих программ</w:t>
      </w:r>
    </w:p>
    <w:p w:rsidR="00BB14C0" w:rsidRPr="00BF5AE8" w:rsidRDefault="00D541AD" w:rsidP="00BB14C0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5.1. Набор текста производится в текстовом редакторе </w:t>
      </w:r>
      <w:proofErr w:type="spellStart"/>
      <w:r w:rsidRPr="00BF5AE8">
        <w:rPr>
          <w:sz w:val="22"/>
          <w:szCs w:val="22"/>
        </w:rPr>
        <w:t>Word</w:t>
      </w:r>
      <w:proofErr w:type="spellEnd"/>
      <w:r w:rsidR="0019073F" w:rsidRPr="00BF5AE8">
        <w:rPr>
          <w:sz w:val="22"/>
          <w:szCs w:val="22"/>
        </w:rPr>
        <w:t xml:space="preserve"> </w:t>
      </w:r>
      <w:r w:rsidR="00C47CDA" w:rsidRPr="00BF5AE8">
        <w:rPr>
          <w:sz w:val="22"/>
          <w:szCs w:val="22"/>
        </w:rPr>
        <w:t>одной стороны листа формата А</w:t>
      </w:r>
      <w:r w:rsidRPr="00BF5AE8">
        <w:rPr>
          <w:sz w:val="22"/>
          <w:szCs w:val="22"/>
        </w:rPr>
        <w:t>4, тип шрифта</w:t>
      </w:r>
      <w:r w:rsidR="00C47CDA" w:rsidRPr="00BF5AE8">
        <w:rPr>
          <w:sz w:val="22"/>
          <w:szCs w:val="22"/>
        </w:rPr>
        <w:t xml:space="preserve">: </w:t>
      </w:r>
      <w:proofErr w:type="spellStart"/>
      <w:r w:rsidR="00C47CDA" w:rsidRPr="00BF5AE8">
        <w:rPr>
          <w:sz w:val="22"/>
          <w:szCs w:val="22"/>
        </w:rPr>
        <w:t>TimeNew</w:t>
      </w:r>
      <w:proofErr w:type="spellEnd"/>
      <w:r w:rsidR="00C47CDA" w:rsidRPr="00BF5AE8">
        <w:rPr>
          <w:sz w:val="22"/>
          <w:szCs w:val="22"/>
        </w:rPr>
        <w:t xml:space="preserve"> </w:t>
      </w:r>
      <w:proofErr w:type="spellStart"/>
      <w:r w:rsidR="00C47CDA" w:rsidRPr="00BF5AE8">
        <w:rPr>
          <w:sz w:val="22"/>
          <w:szCs w:val="22"/>
        </w:rPr>
        <w:t>Roman</w:t>
      </w:r>
      <w:proofErr w:type="spellEnd"/>
      <w:r w:rsidR="00C47CDA" w:rsidRPr="00BF5AE8">
        <w:rPr>
          <w:sz w:val="22"/>
          <w:szCs w:val="22"/>
        </w:rPr>
        <w:t xml:space="preserve">, размер - 12 </w:t>
      </w:r>
      <w:proofErr w:type="spellStart"/>
      <w:r w:rsidR="00C47CDA" w:rsidRPr="00BF5AE8">
        <w:rPr>
          <w:sz w:val="22"/>
          <w:szCs w:val="22"/>
        </w:rPr>
        <w:t>пт</w:t>
      </w:r>
      <w:proofErr w:type="spellEnd"/>
      <w:r w:rsidR="00C47CDA" w:rsidRPr="00BF5AE8">
        <w:rPr>
          <w:sz w:val="22"/>
          <w:szCs w:val="22"/>
        </w:rPr>
        <w:t xml:space="preserve"> (в таблицах допускается уменьшение размера шрифта), интервал 1,15</w:t>
      </w:r>
      <w:r w:rsidR="00BB14C0" w:rsidRPr="00BF5AE8">
        <w:rPr>
          <w:sz w:val="22"/>
          <w:szCs w:val="22"/>
        </w:rPr>
        <w:t>, выравнивание текста по ширине страницы. Нумерация страниц: арабские цифры (1, 2, 3), сквозная, по правому нижнему краю страницы, титульной странице присваив</w:t>
      </w:r>
      <w:r w:rsidR="00C75816" w:rsidRPr="00BF5AE8">
        <w:rPr>
          <w:sz w:val="22"/>
          <w:szCs w:val="22"/>
        </w:rPr>
        <w:t xml:space="preserve">ается номер 1, но не печатается, </w:t>
      </w:r>
      <w:proofErr w:type="gramStart"/>
      <w:r w:rsidR="00C75816" w:rsidRPr="00BF5AE8">
        <w:rPr>
          <w:sz w:val="22"/>
          <w:szCs w:val="22"/>
        </w:rPr>
        <w:t>так</w:t>
      </w:r>
      <w:proofErr w:type="gramEnd"/>
      <w:r w:rsidR="00C75816" w:rsidRPr="00BF5AE8">
        <w:rPr>
          <w:sz w:val="22"/>
          <w:szCs w:val="22"/>
        </w:rPr>
        <w:t xml:space="preserve"> же как и листы приложения. </w:t>
      </w:r>
      <w:r w:rsidR="00BB14C0" w:rsidRPr="00BF5AE8">
        <w:rPr>
          <w:sz w:val="22"/>
          <w:szCs w:val="22"/>
        </w:rPr>
        <w:t xml:space="preserve"> Каждый новый раздел должен начинаться с новой страницы.</w:t>
      </w:r>
    </w:p>
    <w:p w:rsidR="00C47CDA" w:rsidRPr="00BF5AE8" w:rsidRDefault="00C47CDA" w:rsidP="00BB14C0">
      <w:pPr>
        <w:pStyle w:val="Default"/>
        <w:jc w:val="both"/>
        <w:rPr>
          <w:sz w:val="22"/>
          <w:szCs w:val="22"/>
        </w:rPr>
      </w:pPr>
      <w:r w:rsidRPr="00BF5AE8">
        <w:rPr>
          <w:sz w:val="22"/>
          <w:szCs w:val="22"/>
        </w:rPr>
        <w:t xml:space="preserve"> По контуру листа оставляются поля:</w:t>
      </w:r>
    </w:p>
    <w:p w:rsidR="00C47CDA" w:rsidRPr="00BF5AE8" w:rsidRDefault="00170324" w:rsidP="00D541AD">
      <w:pPr>
        <w:pStyle w:val="Default"/>
        <w:rPr>
          <w:sz w:val="22"/>
          <w:szCs w:val="22"/>
        </w:rPr>
      </w:pPr>
      <w:r w:rsidRPr="00BF5AE8">
        <w:rPr>
          <w:sz w:val="22"/>
          <w:szCs w:val="22"/>
        </w:rPr>
        <w:t>левое – 2</w:t>
      </w:r>
      <w:r w:rsidR="00C47CDA" w:rsidRPr="00BF5AE8">
        <w:rPr>
          <w:sz w:val="22"/>
          <w:szCs w:val="22"/>
        </w:rPr>
        <w:t>0 мм</w:t>
      </w:r>
    </w:p>
    <w:p w:rsidR="00C47CDA" w:rsidRPr="00BF5AE8" w:rsidRDefault="00C47CDA" w:rsidP="00D541AD">
      <w:pPr>
        <w:pStyle w:val="Default"/>
        <w:rPr>
          <w:sz w:val="22"/>
          <w:szCs w:val="22"/>
        </w:rPr>
      </w:pPr>
      <w:r w:rsidRPr="00BF5AE8">
        <w:rPr>
          <w:sz w:val="22"/>
          <w:szCs w:val="22"/>
        </w:rPr>
        <w:t>правое – 15 мм</w:t>
      </w:r>
    </w:p>
    <w:p w:rsidR="00C47CDA" w:rsidRPr="00BF5AE8" w:rsidRDefault="00C47CDA" w:rsidP="00D541AD">
      <w:pPr>
        <w:pStyle w:val="Default"/>
        <w:rPr>
          <w:sz w:val="22"/>
          <w:szCs w:val="22"/>
        </w:rPr>
      </w:pPr>
      <w:r w:rsidRPr="00BF5AE8">
        <w:rPr>
          <w:sz w:val="22"/>
          <w:szCs w:val="22"/>
        </w:rPr>
        <w:t>верхнее – 20 мм</w:t>
      </w:r>
    </w:p>
    <w:p w:rsidR="00C47CDA" w:rsidRPr="00BF5AE8" w:rsidRDefault="00C47CDA" w:rsidP="00D541AD">
      <w:pPr>
        <w:pStyle w:val="Default"/>
        <w:rPr>
          <w:sz w:val="22"/>
          <w:szCs w:val="22"/>
        </w:rPr>
      </w:pPr>
      <w:r w:rsidRPr="00BF5AE8">
        <w:rPr>
          <w:sz w:val="22"/>
          <w:szCs w:val="22"/>
        </w:rPr>
        <w:t>нижнее – 20 мм</w:t>
      </w:r>
    </w:p>
    <w:p w:rsidR="00D541AD" w:rsidRPr="00BF5AE8" w:rsidRDefault="00154948" w:rsidP="00BB14C0">
      <w:pPr>
        <w:pStyle w:val="Default"/>
        <w:rPr>
          <w:sz w:val="22"/>
          <w:szCs w:val="22"/>
        </w:rPr>
      </w:pPr>
      <w:r w:rsidRPr="00BF5AE8">
        <w:rPr>
          <w:sz w:val="22"/>
          <w:szCs w:val="22"/>
        </w:rPr>
        <w:t>5.2</w:t>
      </w:r>
      <w:r w:rsidR="00D541AD" w:rsidRPr="00BF5AE8">
        <w:rPr>
          <w:sz w:val="22"/>
          <w:szCs w:val="22"/>
        </w:rPr>
        <w:t xml:space="preserve">. Библиография оформляется в соответствии с ГОСТом. </w:t>
      </w:r>
    </w:p>
    <w:p w:rsidR="00BB14C0" w:rsidRPr="00BF5AE8" w:rsidRDefault="00BB14C0" w:rsidP="00BB1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B14C0" w:rsidRPr="00BF5AE8" w:rsidRDefault="00154948" w:rsidP="00FC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F5AE8">
        <w:rPr>
          <w:rFonts w:ascii="Times New Roman" w:hAnsi="Times New Roman" w:cs="Times New Roman"/>
          <w:b/>
          <w:bCs/>
          <w:color w:val="000000"/>
        </w:rPr>
        <w:t>6</w:t>
      </w:r>
      <w:r w:rsidR="00BB14C0" w:rsidRPr="00BF5AE8">
        <w:rPr>
          <w:rFonts w:ascii="Times New Roman" w:hAnsi="Times New Roman" w:cs="Times New Roman"/>
          <w:b/>
          <w:bCs/>
          <w:color w:val="000000"/>
        </w:rPr>
        <w:t>. Рассмотрение и утверждение рабочих программ</w:t>
      </w:r>
    </w:p>
    <w:p w:rsidR="00BB14C0" w:rsidRPr="00BF5AE8" w:rsidRDefault="004C1F80" w:rsidP="00BB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6</w:t>
      </w:r>
      <w:r w:rsidR="00BB14C0" w:rsidRPr="00BF5AE8">
        <w:rPr>
          <w:rFonts w:ascii="Times New Roman" w:hAnsi="Times New Roman" w:cs="Times New Roman"/>
          <w:color w:val="000000"/>
        </w:rPr>
        <w:t xml:space="preserve">.1. Рабочие программы рассматриваются на </w:t>
      </w:r>
      <w:r w:rsidR="00045CFD">
        <w:rPr>
          <w:rFonts w:ascii="Times New Roman" w:hAnsi="Times New Roman" w:cs="Times New Roman"/>
          <w:color w:val="000000"/>
        </w:rPr>
        <w:t>П</w:t>
      </w:r>
      <w:r w:rsidR="004B1F87" w:rsidRPr="00BF5AE8">
        <w:rPr>
          <w:rFonts w:ascii="Times New Roman" w:hAnsi="Times New Roman" w:cs="Times New Roman"/>
          <w:color w:val="000000"/>
        </w:rPr>
        <w:t>едагогическом совете ДОУ</w:t>
      </w:r>
      <w:r w:rsidR="00BB14C0" w:rsidRPr="00BF5AE8">
        <w:rPr>
          <w:rFonts w:ascii="Times New Roman" w:hAnsi="Times New Roman" w:cs="Times New Roman"/>
          <w:color w:val="000000"/>
        </w:rPr>
        <w:t xml:space="preserve">. </w:t>
      </w:r>
    </w:p>
    <w:p w:rsidR="00BB14C0" w:rsidRPr="00BF5AE8" w:rsidRDefault="004C1F80" w:rsidP="00BB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6</w:t>
      </w:r>
      <w:r w:rsidR="00BB14C0" w:rsidRPr="00BF5AE8">
        <w:rPr>
          <w:rFonts w:ascii="Times New Roman" w:hAnsi="Times New Roman" w:cs="Times New Roman"/>
          <w:color w:val="000000"/>
        </w:rPr>
        <w:t xml:space="preserve">.2. Рабочие программы разрабатываются и рекомендуются к реализации до конца учебного года в указанных возрастных группах. </w:t>
      </w:r>
    </w:p>
    <w:p w:rsidR="00BB14C0" w:rsidRPr="00BF5AE8" w:rsidRDefault="004C1F80" w:rsidP="00BB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6</w:t>
      </w:r>
      <w:r w:rsidR="00C6603A">
        <w:rPr>
          <w:rFonts w:ascii="Times New Roman" w:hAnsi="Times New Roman" w:cs="Times New Roman"/>
          <w:color w:val="000000"/>
        </w:rPr>
        <w:t>.3</w:t>
      </w:r>
      <w:r w:rsidR="00BB14C0" w:rsidRPr="00BF5AE8">
        <w:rPr>
          <w:rFonts w:ascii="Times New Roman" w:hAnsi="Times New Roman" w:cs="Times New Roman"/>
          <w:color w:val="000000"/>
        </w:rPr>
        <w:t xml:space="preserve">. </w:t>
      </w:r>
      <w:r w:rsidR="005266FC">
        <w:rPr>
          <w:rFonts w:ascii="Times New Roman" w:hAnsi="Times New Roman" w:cs="Times New Roman"/>
          <w:color w:val="000000"/>
        </w:rPr>
        <w:t>Рассмотрение</w:t>
      </w:r>
      <w:r w:rsidR="005266FC" w:rsidRPr="00BF5AE8">
        <w:rPr>
          <w:rFonts w:ascii="Times New Roman" w:hAnsi="Times New Roman" w:cs="Times New Roman"/>
          <w:color w:val="000000"/>
        </w:rPr>
        <w:t xml:space="preserve"> </w:t>
      </w:r>
      <w:r w:rsidR="00BB14C0" w:rsidRPr="00BF5AE8">
        <w:rPr>
          <w:rFonts w:ascii="Times New Roman" w:hAnsi="Times New Roman" w:cs="Times New Roman"/>
          <w:color w:val="000000"/>
        </w:rPr>
        <w:t>рабочи</w:t>
      </w:r>
      <w:r w:rsidR="00154948" w:rsidRPr="00BF5AE8">
        <w:rPr>
          <w:rFonts w:ascii="Times New Roman" w:hAnsi="Times New Roman" w:cs="Times New Roman"/>
          <w:color w:val="000000"/>
        </w:rPr>
        <w:t>х</w:t>
      </w:r>
      <w:r w:rsidR="00C6603A" w:rsidRPr="00C6603A">
        <w:rPr>
          <w:rFonts w:ascii="Times New Roman" w:hAnsi="Times New Roman" w:cs="Times New Roman"/>
          <w:color w:val="000000"/>
        </w:rPr>
        <w:t xml:space="preserve"> </w:t>
      </w:r>
      <w:r w:rsidR="00C6603A" w:rsidRPr="00BF5AE8">
        <w:rPr>
          <w:rFonts w:ascii="Times New Roman" w:hAnsi="Times New Roman" w:cs="Times New Roman"/>
          <w:color w:val="000000"/>
        </w:rPr>
        <w:t>программ</w:t>
      </w:r>
      <w:r w:rsidR="005266FC">
        <w:rPr>
          <w:rFonts w:ascii="Times New Roman" w:hAnsi="Times New Roman" w:cs="Times New Roman"/>
          <w:color w:val="000000"/>
        </w:rPr>
        <w:t xml:space="preserve"> осуществляется </w:t>
      </w:r>
      <w:r w:rsidR="002A62FF" w:rsidRPr="00C6603A">
        <w:rPr>
          <w:rFonts w:ascii="Times New Roman" w:hAnsi="Times New Roman" w:cs="Times New Roman"/>
          <w:color w:val="000000"/>
        </w:rPr>
        <w:t>на первом П</w:t>
      </w:r>
      <w:r w:rsidR="00772339" w:rsidRPr="00C6603A">
        <w:rPr>
          <w:rFonts w:ascii="Times New Roman" w:hAnsi="Times New Roman" w:cs="Times New Roman"/>
          <w:color w:val="000000"/>
        </w:rPr>
        <w:t>едагогическом совете (в начале сентября)</w:t>
      </w:r>
      <w:r w:rsidR="005266FC">
        <w:rPr>
          <w:rFonts w:ascii="Times New Roman" w:hAnsi="Times New Roman" w:cs="Times New Roman"/>
          <w:color w:val="000000"/>
        </w:rPr>
        <w:t xml:space="preserve"> и </w:t>
      </w:r>
      <w:r w:rsidR="005266FC" w:rsidRPr="00C6603A">
        <w:rPr>
          <w:rFonts w:ascii="Times New Roman" w:hAnsi="Times New Roman" w:cs="Times New Roman"/>
          <w:color w:val="000000"/>
        </w:rPr>
        <w:t>утверждается</w:t>
      </w:r>
      <w:r w:rsidR="005266FC">
        <w:rPr>
          <w:rFonts w:ascii="Times New Roman" w:hAnsi="Times New Roman" w:cs="Times New Roman"/>
          <w:color w:val="000000"/>
        </w:rPr>
        <w:t xml:space="preserve"> приказом заведующего</w:t>
      </w:r>
      <w:r w:rsidR="00C6603A" w:rsidRPr="00C6603A">
        <w:rPr>
          <w:rFonts w:ascii="Times New Roman" w:hAnsi="Times New Roman" w:cs="Times New Roman"/>
          <w:color w:val="000000"/>
        </w:rPr>
        <w:t xml:space="preserve"> </w:t>
      </w:r>
      <w:r w:rsidR="005266FC">
        <w:rPr>
          <w:rFonts w:ascii="Times New Roman" w:hAnsi="Times New Roman" w:cs="Times New Roman"/>
          <w:color w:val="000000"/>
        </w:rPr>
        <w:t xml:space="preserve">до конца сентября </w:t>
      </w:r>
      <w:r w:rsidR="00BB14C0" w:rsidRPr="00C6603A">
        <w:rPr>
          <w:rFonts w:ascii="Times New Roman" w:hAnsi="Times New Roman" w:cs="Times New Roman"/>
          <w:color w:val="000000"/>
        </w:rPr>
        <w:t>текущего учебного года.</w:t>
      </w:r>
      <w:r w:rsidR="00BB14C0" w:rsidRPr="00BF5AE8">
        <w:rPr>
          <w:rFonts w:ascii="Times New Roman" w:hAnsi="Times New Roman" w:cs="Times New Roman"/>
          <w:color w:val="000000"/>
        </w:rPr>
        <w:t xml:space="preserve"> </w:t>
      </w:r>
    </w:p>
    <w:p w:rsidR="00154948" w:rsidRPr="00BF5AE8" w:rsidRDefault="004C1F80" w:rsidP="00BB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 xml:space="preserve">6.5. </w:t>
      </w:r>
      <w:r w:rsidR="00154948" w:rsidRPr="00BF5AE8">
        <w:rPr>
          <w:rFonts w:ascii="Times New Roman" w:hAnsi="Times New Roman" w:cs="Times New Roman"/>
          <w:color w:val="000000"/>
        </w:rPr>
        <w:t xml:space="preserve"> Реализация неутвержденной рабочей программы не допускается.</w:t>
      </w:r>
    </w:p>
    <w:p w:rsidR="00BB14C0" w:rsidRPr="00BF5AE8" w:rsidRDefault="004C1F80" w:rsidP="00BB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6.7</w:t>
      </w:r>
      <w:r w:rsidR="00BB14C0" w:rsidRPr="00BF5AE8">
        <w:rPr>
          <w:rFonts w:ascii="Times New Roman" w:hAnsi="Times New Roman" w:cs="Times New Roman"/>
          <w:color w:val="000000"/>
        </w:rPr>
        <w:t>. Оригиналы рабочих программ, ут</w:t>
      </w:r>
      <w:r w:rsidR="00154948" w:rsidRPr="00BF5AE8">
        <w:rPr>
          <w:rFonts w:ascii="Times New Roman" w:hAnsi="Times New Roman" w:cs="Times New Roman"/>
          <w:color w:val="000000"/>
        </w:rPr>
        <w:t>в</w:t>
      </w:r>
      <w:r w:rsidR="002E6167" w:rsidRPr="00BF5AE8">
        <w:rPr>
          <w:rFonts w:ascii="Times New Roman" w:hAnsi="Times New Roman" w:cs="Times New Roman"/>
          <w:color w:val="000000"/>
        </w:rPr>
        <w:t>ержденные заведующим ДОУ</w:t>
      </w:r>
      <w:r w:rsidR="00BB14C0" w:rsidRPr="00BF5AE8">
        <w:rPr>
          <w:rFonts w:ascii="Times New Roman" w:hAnsi="Times New Roman" w:cs="Times New Roman"/>
          <w:color w:val="000000"/>
        </w:rPr>
        <w:t xml:space="preserve">, находятся </w:t>
      </w:r>
      <w:r w:rsidR="00772339" w:rsidRPr="00BF5AE8">
        <w:rPr>
          <w:rFonts w:ascii="Times New Roman" w:hAnsi="Times New Roman" w:cs="Times New Roman"/>
          <w:color w:val="000000"/>
        </w:rPr>
        <w:t xml:space="preserve">у </w:t>
      </w:r>
      <w:r w:rsidR="00154948" w:rsidRPr="00BF5AE8">
        <w:rPr>
          <w:rFonts w:ascii="Times New Roman" w:hAnsi="Times New Roman" w:cs="Times New Roman"/>
          <w:color w:val="000000"/>
        </w:rPr>
        <w:t>заместителя заведующего по воспитательно</w:t>
      </w:r>
      <w:r w:rsidR="00F1522E" w:rsidRPr="00BF5AE8">
        <w:rPr>
          <w:rFonts w:ascii="Times New Roman" w:hAnsi="Times New Roman" w:cs="Times New Roman"/>
          <w:color w:val="000000"/>
        </w:rPr>
        <w:t xml:space="preserve">й и </w:t>
      </w:r>
      <w:r w:rsidR="00154948" w:rsidRPr="00BF5AE8">
        <w:rPr>
          <w:rFonts w:ascii="Times New Roman" w:hAnsi="Times New Roman" w:cs="Times New Roman"/>
          <w:color w:val="000000"/>
        </w:rPr>
        <w:t>методической работе</w:t>
      </w:r>
      <w:r w:rsidRPr="00BF5AE8">
        <w:rPr>
          <w:rFonts w:ascii="Times New Roman" w:hAnsi="Times New Roman" w:cs="Times New Roman"/>
          <w:color w:val="000000"/>
        </w:rPr>
        <w:t xml:space="preserve"> (на бумажном носителе и в электронном виде)</w:t>
      </w:r>
      <w:r w:rsidR="00BB14C0" w:rsidRPr="00BF5AE8">
        <w:rPr>
          <w:rFonts w:ascii="Times New Roman" w:hAnsi="Times New Roman" w:cs="Times New Roman"/>
          <w:color w:val="000000"/>
        </w:rPr>
        <w:t xml:space="preserve">. В течение учебного года </w:t>
      </w:r>
      <w:r w:rsidR="00154948" w:rsidRPr="00BF5AE8">
        <w:rPr>
          <w:rFonts w:ascii="Times New Roman" w:hAnsi="Times New Roman" w:cs="Times New Roman"/>
          <w:color w:val="000000"/>
        </w:rPr>
        <w:t>заместитель заведующего по воспитательно</w:t>
      </w:r>
      <w:r w:rsidR="00F1522E" w:rsidRPr="00BF5AE8">
        <w:rPr>
          <w:rFonts w:ascii="Times New Roman" w:hAnsi="Times New Roman" w:cs="Times New Roman"/>
          <w:color w:val="000000"/>
        </w:rPr>
        <w:t xml:space="preserve">й и </w:t>
      </w:r>
      <w:r w:rsidR="00154948" w:rsidRPr="00BF5AE8">
        <w:rPr>
          <w:rFonts w:ascii="Times New Roman" w:hAnsi="Times New Roman" w:cs="Times New Roman"/>
          <w:color w:val="000000"/>
        </w:rPr>
        <w:t>методической работе</w:t>
      </w:r>
      <w:r w:rsidR="00BB14C0" w:rsidRPr="00BF5AE8">
        <w:rPr>
          <w:rFonts w:ascii="Times New Roman" w:hAnsi="Times New Roman" w:cs="Times New Roman"/>
          <w:color w:val="000000"/>
        </w:rPr>
        <w:t xml:space="preserve"> осуществляет должностной контроль за реализацией рабочих программ. </w:t>
      </w:r>
    </w:p>
    <w:p w:rsidR="00A003C6" w:rsidRPr="00BF5AE8" w:rsidRDefault="004C1F80" w:rsidP="00BB14C0">
      <w:pPr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6.8</w:t>
      </w:r>
      <w:r w:rsidR="00BB14C0" w:rsidRPr="00BF5AE8">
        <w:rPr>
          <w:rFonts w:ascii="Times New Roman" w:hAnsi="Times New Roman" w:cs="Times New Roman"/>
          <w:color w:val="000000"/>
        </w:rPr>
        <w:t>. Копии рабочих программ находятся на руках воспитателей.</w:t>
      </w:r>
    </w:p>
    <w:p w:rsidR="00154948" w:rsidRPr="00BF5AE8" w:rsidRDefault="00154948" w:rsidP="00FC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b/>
          <w:bCs/>
          <w:color w:val="000000"/>
        </w:rPr>
        <w:t>7. Изменения и дополнения в рабочих программах</w:t>
      </w:r>
    </w:p>
    <w:p w:rsidR="00154948" w:rsidRPr="00BF5AE8" w:rsidRDefault="004C1F80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lastRenderedPageBreak/>
        <w:t>7</w:t>
      </w:r>
      <w:r w:rsidR="00154948" w:rsidRPr="00BF5AE8">
        <w:rPr>
          <w:rFonts w:ascii="Times New Roman" w:hAnsi="Times New Roman" w:cs="Times New Roman"/>
          <w:color w:val="000000"/>
        </w:rPr>
        <w:t>.1.</w:t>
      </w:r>
      <w:r w:rsidRPr="00BF5AE8">
        <w:rPr>
          <w:rFonts w:ascii="Times New Roman" w:hAnsi="Times New Roman" w:cs="Times New Roman"/>
          <w:color w:val="000000"/>
        </w:rPr>
        <w:t xml:space="preserve"> </w:t>
      </w:r>
      <w:r w:rsidR="00154948" w:rsidRPr="00BF5AE8">
        <w:rPr>
          <w:rFonts w:ascii="Times New Roman" w:hAnsi="Times New Roman" w:cs="Times New Roman"/>
          <w:color w:val="000000"/>
        </w:rPr>
        <w:t>Рабочие программы являются документом, отражаю</w:t>
      </w:r>
      <w:r w:rsidR="004B1F87" w:rsidRPr="00BF5AE8">
        <w:rPr>
          <w:rFonts w:ascii="Times New Roman" w:hAnsi="Times New Roman" w:cs="Times New Roman"/>
          <w:color w:val="000000"/>
        </w:rPr>
        <w:t>щим процесс развития Учреждения</w:t>
      </w:r>
      <w:r w:rsidR="00154948" w:rsidRPr="00BF5AE8">
        <w:rPr>
          <w:rFonts w:ascii="Times New Roman" w:hAnsi="Times New Roman" w:cs="Times New Roman"/>
          <w:color w:val="000000"/>
        </w:rPr>
        <w:t xml:space="preserve">. Они могут изменяться, но воспитанники, начавшие изучение учебного предмета по рабочей программе конкретного года разработки, должны завершать обучение по данной рабочей программе на соответствующей ступени образования. </w:t>
      </w:r>
    </w:p>
    <w:p w:rsidR="00154948" w:rsidRPr="00BF5AE8" w:rsidRDefault="004C1F80" w:rsidP="0015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7</w:t>
      </w:r>
      <w:r w:rsidR="00154948" w:rsidRPr="00BF5AE8">
        <w:rPr>
          <w:rFonts w:ascii="Times New Roman" w:hAnsi="Times New Roman" w:cs="Times New Roman"/>
          <w:color w:val="000000"/>
        </w:rPr>
        <w:t xml:space="preserve">.2. </w:t>
      </w:r>
      <w:r w:rsidRPr="00BF5AE8">
        <w:rPr>
          <w:rFonts w:ascii="Times New Roman" w:hAnsi="Times New Roman" w:cs="Times New Roman"/>
          <w:color w:val="000000"/>
        </w:rPr>
        <w:t xml:space="preserve"> </w:t>
      </w:r>
      <w:r w:rsidR="00154948" w:rsidRPr="00BF5AE8">
        <w:rPr>
          <w:rFonts w:ascii="Times New Roman" w:hAnsi="Times New Roman" w:cs="Times New Roman"/>
          <w:color w:val="000000"/>
        </w:rPr>
        <w:t xml:space="preserve">Основания для внесения изменений: </w:t>
      </w:r>
    </w:p>
    <w:p w:rsidR="00154948" w:rsidRPr="00BF5AE8" w:rsidRDefault="00154948" w:rsidP="0015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 xml:space="preserve">- предложения педагогов по результатам работы в текущем учебном году; обновление списка литературы; </w:t>
      </w:r>
    </w:p>
    <w:p w:rsidR="00154948" w:rsidRPr="00BF5AE8" w:rsidRDefault="00154948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- предложения педагогического с</w:t>
      </w:r>
      <w:r w:rsidR="002E6167" w:rsidRPr="00BF5AE8">
        <w:rPr>
          <w:rFonts w:ascii="Times New Roman" w:hAnsi="Times New Roman" w:cs="Times New Roman"/>
          <w:color w:val="000000"/>
        </w:rPr>
        <w:t>овета, администрации ДОУ</w:t>
      </w:r>
      <w:r w:rsidRPr="00BF5AE8">
        <w:rPr>
          <w:rFonts w:ascii="Times New Roman" w:hAnsi="Times New Roman" w:cs="Times New Roman"/>
          <w:color w:val="000000"/>
        </w:rPr>
        <w:t xml:space="preserve">. </w:t>
      </w:r>
    </w:p>
    <w:p w:rsidR="00154948" w:rsidRPr="00BF5AE8" w:rsidRDefault="004C1F80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7</w:t>
      </w:r>
      <w:r w:rsidR="00154948" w:rsidRPr="00BF5AE8">
        <w:rPr>
          <w:rFonts w:ascii="Times New Roman" w:hAnsi="Times New Roman" w:cs="Times New Roman"/>
          <w:color w:val="000000"/>
        </w:rPr>
        <w:t xml:space="preserve">.3. </w:t>
      </w:r>
      <w:r w:rsidRPr="00BF5AE8">
        <w:rPr>
          <w:rFonts w:ascii="Times New Roman" w:hAnsi="Times New Roman" w:cs="Times New Roman"/>
          <w:color w:val="000000"/>
        </w:rPr>
        <w:t xml:space="preserve"> </w:t>
      </w:r>
      <w:r w:rsidR="00154948" w:rsidRPr="00BF5AE8">
        <w:rPr>
          <w:rFonts w:ascii="Times New Roman" w:hAnsi="Times New Roman" w:cs="Times New Roman"/>
          <w:color w:val="000000"/>
        </w:rPr>
        <w:t xml:space="preserve">По решению педагогического совета к рабочим программам может прикладываться: </w:t>
      </w:r>
    </w:p>
    <w:p w:rsidR="00154948" w:rsidRPr="00BF5AE8" w:rsidRDefault="00154948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- методические разработки по проведению различных форм организации воспитательно</w:t>
      </w:r>
      <w:r w:rsidR="00562539" w:rsidRPr="00BF5AE8">
        <w:rPr>
          <w:rFonts w:ascii="Times New Roman" w:hAnsi="Times New Roman" w:cs="Times New Roman"/>
          <w:color w:val="000000"/>
        </w:rPr>
        <w:t xml:space="preserve"> </w:t>
      </w:r>
      <w:r w:rsidRPr="00BF5AE8">
        <w:rPr>
          <w:rFonts w:ascii="Times New Roman" w:hAnsi="Times New Roman" w:cs="Times New Roman"/>
          <w:color w:val="000000"/>
        </w:rPr>
        <w:t xml:space="preserve">-образовательного процесса с указанием целей, задач, хода проведения, ожидаемых результатов и образцов их оформления и т.д. </w:t>
      </w:r>
    </w:p>
    <w:p w:rsidR="004C1F80" w:rsidRPr="00BF5AE8" w:rsidRDefault="004C1F80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C1F80" w:rsidRPr="00BF5AE8" w:rsidRDefault="004C1F80" w:rsidP="00FC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F5AE8">
        <w:rPr>
          <w:rFonts w:ascii="Times New Roman" w:hAnsi="Times New Roman" w:cs="Times New Roman"/>
          <w:b/>
          <w:color w:val="000000"/>
        </w:rPr>
        <w:t>8. Контроль</w:t>
      </w:r>
    </w:p>
    <w:p w:rsidR="00FC7383" w:rsidRDefault="004C1F80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 xml:space="preserve">8.1. Контроль осуществляется в </w:t>
      </w:r>
      <w:r w:rsidR="004B1F87" w:rsidRPr="00BF5AE8">
        <w:rPr>
          <w:rFonts w:ascii="Times New Roman" w:hAnsi="Times New Roman" w:cs="Times New Roman"/>
          <w:color w:val="000000"/>
        </w:rPr>
        <w:t xml:space="preserve">соответствии с </w:t>
      </w:r>
      <w:r w:rsidR="00FC7383">
        <w:rPr>
          <w:rFonts w:ascii="Times New Roman" w:hAnsi="Times New Roman" w:cs="Times New Roman"/>
          <w:color w:val="000000"/>
        </w:rPr>
        <w:t>Годовым планом работы ДОУ.</w:t>
      </w:r>
    </w:p>
    <w:p w:rsidR="004C1F80" w:rsidRPr="00BF5AE8" w:rsidRDefault="004C1F80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 xml:space="preserve">8.2. </w:t>
      </w:r>
      <w:r w:rsidR="001064FD" w:rsidRPr="00BF5AE8">
        <w:rPr>
          <w:rFonts w:ascii="Times New Roman" w:hAnsi="Times New Roman" w:cs="Times New Roman"/>
          <w:color w:val="000000"/>
        </w:rPr>
        <w:t xml:space="preserve"> Ответственность за полноту и качество реализации рабочей программы возлагается на воспитателей, узких специалистов.</w:t>
      </w:r>
    </w:p>
    <w:p w:rsidR="001064FD" w:rsidRPr="00BF5AE8" w:rsidRDefault="001064FD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8.3. Ответственность проведения контроля за полнотой реализации рабочих программ возлагается на заместителя заведующего по воспитательно – методической работе.</w:t>
      </w:r>
    </w:p>
    <w:p w:rsidR="00154948" w:rsidRPr="00BF5AE8" w:rsidRDefault="00154948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54948" w:rsidRPr="00BF5AE8" w:rsidRDefault="00154948" w:rsidP="00FC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b/>
          <w:bCs/>
          <w:color w:val="000000"/>
        </w:rPr>
        <w:t>9. Хранение рабочих программ</w:t>
      </w:r>
    </w:p>
    <w:p w:rsidR="00154948" w:rsidRPr="00BF5AE8" w:rsidRDefault="00154948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 xml:space="preserve">9.1. </w:t>
      </w:r>
      <w:r w:rsidR="001064FD" w:rsidRPr="00BF5AE8">
        <w:rPr>
          <w:rFonts w:ascii="Times New Roman" w:hAnsi="Times New Roman" w:cs="Times New Roman"/>
          <w:color w:val="000000"/>
        </w:rPr>
        <w:t xml:space="preserve"> </w:t>
      </w:r>
      <w:r w:rsidRPr="00BF5AE8">
        <w:rPr>
          <w:rFonts w:ascii="Times New Roman" w:hAnsi="Times New Roman" w:cs="Times New Roman"/>
          <w:color w:val="000000"/>
        </w:rPr>
        <w:t xml:space="preserve">Рабочие программы хранятся в </w:t>
      </w:r>
      <w:r w:rsidR="004B1F87" w:rsidRPr="00BF5AE8">
        <w:rPr>
          <w:rFonts w:ascii="Times New Roman" w:hAnsi="Times New Roman" w:cs="Times New Roman"/>
          <w:color w:val="000000"/>
        </w:rPr>
        <w:t>методическом кабинете</w:t>
      </w:r>
      <w:r w:rsidR="002E6167" w:rsidRPr="00BF5AE8">
        <w:rPr>
          <w:rFonts w:ascii="Times New Roman" w:hAnsi="Times New Roman" w:cs="Times New Roman"/>
          <w:color w:val="000000"/>
        </w:rPr>
        <w:t xml:space="preserve"> ДОУ</w:t>
      </w:r>
      <w:r w:rsidRPr="00BF5AE8">
        <w:rPr>
          <w:rFonts w:ascii="Times New Roman" w:hAnsi="Times New Roman" w:cs="Times New Roman"/>
          <w:color w:val="000000"/>
        </w:rPr>
        <w:t xml:space="preserve">. </w:t>
      </w:r>
    </w:p>
    <w:p w:rsidR="00154948" w:rsidRPr="00BF5AE8" w:rsidRDefault="00154948" w:rsidP="0015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5AE8">
        <w:rPr>
          <w:rFonts w:ascii="Times New Roman" w:hAnsi="Times New Roman" w:cs="Times New Roman"/>
          <w:color w:val="000000"/>
        </w:rPr>
        <w:t>9.2. К рабочим программам имеют доступ все воспита</w:t>
      </w:r>
      <w:r w:rsidR="004B1F87" w:rsidRPr="00BF5AE8">
        <w:rPr>
          <w:rFonts w:ascii="Times New Roman" w:hAnsi="Times New Roman" w:cs="Times New Roman"/>
          <w:color w:val="000000"/>
        </w:rPr>
        <w:t>тели и администрация</w:t>
      </w:r>
      <w:r w:rsidR="002E6167" w:rsidRPr="00BF5AE8">
        <w:rPr>
          <w:rFonts w:ascii="Times New Roman" w:hAnsi="Times New Roman" w:cs="Times New Roman"/>
          <w:color w:val="000000"/>
        </w:rPr>
        <w:t xml:space="preserve"> ДОУ</w:t>
      </w:r>
      <w:r w:rsidRPr="00BF5AE8">
        <w:rPr>
          <w:rFonts w:ascii="Times New Roman" w:hAnsi="Times New Roman" w:cs="Times New Roman"/>
          <w:color w:val="000000"/>
        </w:rPr>
        <w:t xml:space="preserve">. </w:t>
      </w:r>
    </w:p>
    <w:p w:rsidR="004C1F80" w:rsidRPr="004C1F80" w:rsidRDefault="00154948" w:rsidP="001549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AE8">
        <w:rPr>
          <w:rFonts w:ascii="Times New Roman" w:hAnsi="Times New Roman" w:cs="Times New Roman"/>
          <w:color w:val="000000"/>
        </w:rPr>
        <w:t>9.3. Рабочие программы хранятся</w:t>
      </w:r>
      <w:r w:rsidR="002A62FF" w:rsidRPr="00BF5AE8">
        <w:rPr>
          <w:rFonts w:ascii="Times New Roman" w:hAnsi="Times New Roman" w:cs="Times New Roman"/>
          <w:color w:val="000000"/>
        </w:rPr>
        <w:t xml:space="preserve"> 3 года после истечения срока</w:t>
      </w:r>
      <w:r w:rsidRPr="00BF5AE8">
        <w:rPr>
          <w:rFonts w:ascii="Times New Roman" w:hAnsi="Times New Roman" w:cs="Times New Roman"/>
          <w:color w:val="000000"/>
        </w:rPr>
        <w:t xml:space="preserve"> </w:t>
      </w:r>
      <w:r w:rsidR="004C1F80" w:rsidRPr="00BF5AE8">
        <w:rPr>
          <w:rFonts w:ascii="Times New Roman" w:hAnsi="Times New Roman" w:cs="Times New Roman"/>
          <w:color w:val="000000"/>
        </w:rPr>
        <w:t>действия.</w:t>
      </w:r>
      <w:r w:rsidR="004C1F80" w:rsidRPr="004C1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4C1F80" w:rsidRPr="004C1F80" w:rsidSect="00A313F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73" w:rsidRDefault="00627673" w:rsidP="004909A9">
      <w:pPr>
        <w:spacing w:after="0" w:line="240" w:lineRule="auto"/>
      </w:pPr>
      <w:r>
        <w:separator/>
      </w:r>
    </w:p>
  </w:endnote>
  <w:endnote w:type="continuationSeparator" w:id="0">
    <w:p w:rsidR="00627673" w:rsidRDefault="00627673" w:rsidP="0049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994281"/>
    </w:sdtPr>
    <w:sdtContent>
      <w:p w:rsidR="004909A9" w:rsidRDefault="00502745">
        <w:pPr>
          <w:pStyle w:val="a9"/>
          <w:jc w:val="center"/>
        </w:pPr>
        <w:r>
          <w:fldChar w:fldCharType="begin"/>
        </w:r>
        <w:r w:rsidR="004909A9">
          <w:instrText>PAGE   \* MERGEFORMAT</w:instrText>
        </w:r>
        <w:r>
          <w:fldChar w:fldCharType="separate"/>
        </w:r>
        <w:r w:rsidR="004417CC">
          <w:rPr>
            <w:noProof/>
          </w:rPr>
          <w:t>6</w:t>
        </w:r>
        <w:r>
          <w:fldChar w:fldCharType="end"/>
        </w:r>
      </w:p>
    </w:sdtContent>
  </w:sdt>
  <w:p w:rsidR="004909A9" w:rsidRDefault="004909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73" w:rsidRDefault="00627673" w:rsidP="004909A9">
      <w:pPr>
        <w:spacing w:after="0" w:line="240" w:lineRule="auto"/>
      </w:pPr>
      <w:r>
        <w:separator/>
      </w:r>
    </w:p>
  </w:footnote>
  <w:footnote w:type="continuationSeparator" w:id="0">
    <w:p w:rsidR="00627673" w:rsidRDefault="00627673" w:rsidP="0049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A9" w:rsidRDefault="004909A9" w:rsidP="00787A7A">
    <w:pPr>
      <w:pStyle w:val="a7"/>
      <w:tabs>
        <w:tab w:val="left" w:pos="878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D038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2A77F0"/>
    <w:multiLevelType w:val="hybridMultilevel"/>
    <w:tmpl w:val="0EC2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B1690"/>
    <w:multiLevelType w:val="hybridMultilevel"/>
    <w:tmpl w:val="B0424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DD3264"/>
    <w:multiLevelType w:val="hybridMultilevel"/>
    <w:tmpl w:val="CAD2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5EC"/>
    <w:rsid w:val="00041548"/>
    <w:rsid w:val="00045CFD"/>
    <w:rsid w:val="0006579B"/>
    <w:rsid w:val="000E0106"/>
    <w:rsid w:val="001064FD"/>
    <w:rsid w:val="001238A7"/>
    <w:rsid w:val="001320EE"/>
    <w:rsid w:val="001439C6"/>
    <w:rsid w:val="00154948"/>
    <w:rsid w:val="00163BBF"/>
    <w:rsid w:val="00170324"/>
    <w:rsid w:val="00170D40"/>
    <w:rsid w:val="001866BE"/>
    <w:rsid w:val="0019073F"/>
    <w:rsid w:val="00192ADA"/>
    <w:rsid w:val="00213114"/>
    <w:rsid w:val="0028601B"/>
    <w:rsid w:val="002A4450"/>
    <w:rsid w:val="002A62FF"/>
    <w:rsid w:val="002E6167"/>
    <w:rsid w:val="00333025"/>
    <w:rsid w:val="00355A70"/>
    <w:rsid w:val="00395C61"/>
    <w:rsid w:val="003B2DFC"/>
    <w:rsid w:val="003E2DEF"/>
    <w:rsid w:val="004033D1"/>
    <w:rsid w:val="004417CC"/>
    <w:rsid w:val="00446133"/>
    <w:rsid w:val="0046463C"/>
    <w:rsid w:val="004909A9"/>
    <w:rsid w:val="004A72B5"/>
    <w:rsid w:val="004B1F87"/>
    <w:rsid w:val="004C1F80"/>
    <w:rsid w:val="004D2833"/>
    <w:rsid w:val="004D6AD7"/>
    <w:rsid w:val="004F3C4B"/>
    <w:rsid w:val="00502745"/>
    <w:rsid w:val="00507B03"/>
    <w:rsid w:val="00507D45"/>
    <w:rsid w:val="005205CF"/>
    <w:rsid w:val="00524D59"/>
    <w:rsid w:val="005266FC"/>
    <w:rsid w:val="00562539"/>
    <w:rsid w:val="005E4CEF"/>
    <w:rsid w:val="005F31BA"/>
    <w:rsid w:val="0061480B"/>
    <w:rsid w:val="00620362"/>
    <w:rsid w:val="00627673"/>
    <w:rsid w:val="00631D2E"/>
    <w:rsid w:val="00647C7C"/>
    <w:rsid w:val="006652F7"/>
    <w:rsid w:val="006A0C6E"/>
    <w:rsid w:val="006B1E1F"/>
    <w:rsid w:val="006B382D"/>
    <w:rsid w:val="006C626C"/>
    <w:rsid w:val="006E3B9F"/>
    <w:rsid w:val="00702FA6"/>
    <w:rsid w:val="00720847"/>
    <w:rsid w:val="00765B16"/>
    <w:rsid w:val="00772339"/>
    <w:rsid w:val="00787A7A"/>
    <w:rsid w:val="007911AD"/>
    <w:rsid w:val="0079170B"/>
    <w:rsid w:val="007B3E00"/>
    <w:rsid w:val="007D381F"/>
    <w:rsid w:val="007E3021"/>
    <w:rsid w:val="00804A24"/>
    <w:rsid w:val="0080576D"/>
    <w:rsid w:val="0087482E"/>
    <w:rsid w:val="008A5BD7"/>
    <w:rsid w:val="00933176"/>
    <w:rsid w:val="0096221E"/>
    <w:rsid w:val="009728B0"/>
    <w:rsid w:val="00984B05"/>
    <w:rsid w:val="009C599E"/>
    <w:rsid w:val="009E23F8"/>
    <w:rsid w:val="00A003C6"/>
    <w:rsid w:val="00A313F2"/>
    <w:rsid w:val="00A35911"/>
    <w:rsid w:val="00A3750E"/>
    <w:rsid w:val="00A67B5D"/>
    <w:rsid w:val="00A82373"/>
    <w:rsid w:val="00AE12C1"/>
    <w:rsid w:val="00B02FB2"/>
    <w:rsid w:val="00B25C07"/>
    <w:rsid w:val="00B42BDF"/>
    <w:rsid w:val="00B76ABC"/>
    <w:rsid w:val="00BB14C0"/>
    <w:rsid w:val="00BC14C8"/>
    <w:rsid w:val="00BE3208"/>
    <w:rsid w:val="00BF5AE8"/>
    <w:rsid w:val="00C11BEF"/>
    <w:rsid w:val="00C342F6"/>
    <w:rsid w:val="00C47CDA"/>
    <w:rsid w:val="00C6603A"/>
    <w:rsid w:val="00C75816"/>
    <w:rsid w:val="00D116C7"/>
    <w:rsid w:val="00D310F5"/>
    <w:rsid w:val="00D541AD"/>
    <w:rsid w:val="00D67474"/>
    <w:rsid w:val="00DA328E"/>
    <w:rsid w:val="00DC4105"/>
    <w:rsid w:val="00DC6A43"/>
    <w:rsid w:val="00DE55EC"/>
    <w:rsid w:val="00E11532"/>
    <w:rsid w:val="00E21508"/>
    <w:rsid w:val="00E31E76"/>
    <w:rsid w:val="00E33968"/>
    <w:rsid w:val="00E440CC"/>
    <w:rsid w:val="00E556E0"/>
    <w:rsid w:val="00E72A95"/>
    <w:rsid w:val="00E81F2C"/>
    <w:rsid w:val="00EF6B55"/>
    <w:rsid w:val="00F1522E"/>
    <w:rsid w:val="00F16F25"/>
    <w:rsid w:val="00F54CD9"/>
    <w:rsid w:val="00FC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nhideWhenUsed/>
    <w:rsid w:val="006A0C6E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0C6E"/>
    <w:pPr>
      <w:ind w:left="720"/>
      <w:contextualSpacing/>
    </w:pPr>
  </w:style>
  <w:style w:type="paragraph" w:styleId="a6">
    <w:name w:val="Normal (Web)"/>
    <w:basedOn w:val="a"/>
    <w:uiPriority w:val="99"/>
    <w:rsid w:val="006A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09A9"/>
  </w:style>
  <w:style w:type="paragraph" w:styleId="a9">
    <w:name w:val="footer"/>
    <w:basedOn w:val="a"/>
    <w:link w:val="aa"/>
    <w:uiPriority w:val="99"/>
    <w:unhideWhenUsed/>
    <w:rsid w:val="0049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9A9"/>
  </w:style>
  <w:style w:type="paragraph" w:styleId="ab">
    <w:name w:val="Balloon Text"/>
    <w:basedOn w:val="a"/>
    <w:link w:val="ac"/>
    <w:uiPriority w:val="99"/>
    <w:semiHidden/>
    <w:unhideWhenUsed/>
    <w:rsid w:val="004B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1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BBF7-50E0-41A1-8A1F-8FAC195A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8</cp:revision>
  <cp:lastPrinted>2019-04-16T10:15:00Z</cp:lastPrinted>
  <dcterms:created xsi:type="dcterms:W3CDTF">2017-03-02T11:14:00Z</dcterms:created>
  <dcterms:modified xsi:type="dcterms:W3CDTF">2019-04-16T11:57:00Z</dcterms:modified>
</cp:coreProperties>
</file>