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35" w:rsidRDefault="008C2B61" w:rsidP="00621935">
      <w:pPr>
        <w:spacing w:after="0"/>
        <w:jc w:val="center"/>
        <w:rPr>
          <w:sz w:val="32"/>
        </w:rPr>
      </w:pPr>
      <w:r>
        <w:rPr>
          <w:sz w:val="32"/>
        </w:rPr>
        <w:t>МБД</w:t>
      </w:r>
      <w:r w:rsidR="00520FD2">
        <w:rPr>
          <w:sz w:val="32"/>
        </w:rPr>
        <w:t xml:space="preserve">ОУ </w:t>
      </w:r>
      <w:r w:rsidR="00621935">
        <w:rPr>
          <w:sz w:val="32"/>
        </w:rPr>
        <w:t xml:space="preserve">«Детский сад </w:t>
      </w:r>
      <w:r w:rsidR="00520FD2">
        <w:rPr>
          <w:sz w:val="32"/>
        </w:rPr>
        <w:t>№</w:t>
      </w:r>
      <w:r w:rsidR="00342B5E">
        <w:rPr>
          <w:sz w:val="32"/>
        </w:rPr>
        <w:t xml:space="preserve"> </w:t>
      </w:r>
      <w:r w:rsidR="00520FD2">
        <w:rPr>
          <w:sz w:val="32"/>
        </w:rPr>
        <w:t>79</w:t>
      </w:r>
    </w:p>
    <w:p w:rsidR="00E639DB" w:rsidRPr="008C2B61" w:rsidRDefault="00520FD2" w:rsidP="00621935">
      <w:pPr>
        <w:jc w:val="center"/>
        <w:rPr>
          <w:sz w:val="32"/>
        </w:rPr>
      </w:pPr>
      <w:r>
        <w:rPr>
          <w:sz w:val="32"/>
        </w:rPr>
        <w:t>«</w:t>
      </w:r>
      <w:proofErr w:type="spellStart"/>
      <w:r>
        <w:rPr>
          <w:sz w:val="32"/>
        </w:rPr>
        <w:t>Мальчиш-Кибальчиш</w:t>
      </w:r>
      <w:proofErr w:type="spellEnd"/>
      <w:r>
        <w:rPr>
          <w:sz w:val="32"/>
        </w:rPr>
        <w:t xml:space="preserve">» комбинированного </w:t>
      </w:r>
      <w:r w:rsidR="00342B5E">
        <w:rPr>
          <w:sz w:val="32"/>
        </w:rPr>
        <w:t>вида</w:t>
      </w:r>
      <w:r w:rsidR="00621935">
        <w:rPr>
          <w:sz w:val="32"/>
        </w:rPr>
        <w:t>»</w:t>
      </w:r>
    </w:p>
    <w:p w:rsidR="008C2B61" w:rsidRDefault="008C2B61" w:rsidP="008C2B61">
      <w:pPr>
        <w:jc w:val="center"/>
      </w:pPr>
    </w:p>
    <w:p w:rsidR="008C2B61" w:rsidRDefault="008C2B61" w:rsidP="008C2B61">
      <w:pPr>
        <w:jc w:val="center"/>
      </w:pPr>
    </w:p>
    <w:p w:rsidR="008C2B61" w:rsidRDefault="008C2B61" w:rsidP="008C2B61">
      <w:pPr>
        <w:jc w:val="center"/>
      </w:pPr>
    </w:p>
    <w:p w:rsidR="008C2B61" w:rsidRDefault="008C2B61" w:rsidP="008C2B61">
      <w:pPr>
        <w:jc w:val="center"/>
      </w:pPr>
    </w:p>
    <w:p w:rsidR="008C2B61" w:rsidRDefault="008C2B61" w:rsidP="008C2B61">
      <w:pPr>
        <w:jc w:val="center"/>
      </w:pPr>
    </w:p>
    <w:p w:rsidR="008C2B61" w:rsidRPr="008C2B61" w:rsidRDefault="00AC350E" w:rsidP="008C2B61">
      <w:pPr>
        <w:jc w:val="center"/>
        <w:rPr>
          <w:b/>
          <w:sz w:val="40"/>
        </w:rPr>
      </w:pPr>
      <w:r>
        <w:rPr>
          <w:b/>
          <w:sz w:val="40"/>
        </w:rPr>
        <w:t>Педсовет</w:t>
      </w:r>
      <w:r w:rsidR="008C2B61" w:rsidRPr="008C2B61">
        <w:rPr>
          <w:b/>
          <w:sz w:val="40"/>
        </w:rPr>
        <w:t xml:space="preserve"> на тему:</w:t>
      </w:r>
    </w:p>
    <w:p w:rsidR="008C2B61" w:rsidRPr="008C2B61" w:rsidRDefault="00621935" w:rsidP="008C2B61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 Путь к толерантности</w:t>
      </w:r>
    </w:p>
    <w:p w:rsidR="008C2B61" w:rsidRDefault="008C2B61" w:rsidP="00AC350E">
      <w:pPr>
        <w:rPr>
          <w:b/>
          <w:color w:val="FF0000"/>
          <w:sz w:val="40"/>
        </w:rPr>
      </w:pPr>
    </w:p>
    <w:p w:rsidR="008C2B61" w:rsidRDefault="008C2B61" w:rsidP="008C2B61">
      <w:pPr>
        <w:jc w:val="center"/>
        <w:rPr>
          <w:b/>
          <w:color w:val="FF0000"/>
          <w:sz w:val="40"/>
        </w:rPr>
      </w:pPr>
    </w:p>
    <w:p w:rsidR="008C2B61" w:rsidRDefault="008C2B61" w:rsidP="008C2B61">
      <w:pPr>
        <w:jc w:val="center"/>
        <w:rPr>
          <w:b/>
          <w:color w:val="FF0000"/>
          <w:sz w:val="40"/>
        </w:rPr>
      </w:pPr>
    </w:p>
    <w:p w:rsidR="008C2B61" w:rsidRDefault="008C2B61" w:rsidP="008C2B61">
      <w:pPr>
        <w:jc w:val="center"/>
        <w:rPr>
          <w:b/>
          <w:color w:val="FF0000"/>
          <w:sz w:val="40"/>
        </w:rPr>
      </w:pPr>
    </w:p>
    <w:p w:rsidR="008C2B61" w:rsidRDefault="008C2B61" w:rsidP="008C2B61">
      <w:pPr>
        <w:jc w:val="center"/>
        <w:rPr>
          <w:b/>
          <w:color w:val="FF0000"/>
          <w:sz w:val="40"/>
        </w:rPr>
      </w:pPr>
    </w:p>
    <w:p w:rsidR="008C2B61" w:rsidRDefault="008C2B61" w:rsidP="008C2B61">
      <w:pPr>
        <w:jc w:val="center"/>
        <w:rPr>
          <w:b/>
          <w:color w:val="FF0000"/>
          <w:sz w:val="40"/>
        </w:rPr>
      </w:pPr>
    </w:p>
    <w:p w:rsidR="008C2B61" w:rsidRPr="008C2B61" w:rsidRDefault="008C2B61" w:rsidP="008C2B61">
      <w:pPr>
        <w:jc w:val="right"/>
        <w:rPr>
          <w:b/>
          <w:sz w:val="24"/>
        </w:rPr>
      </w:pPr>
      <w:r w:rsidRPr="008C2B61">
        <w:rPr>
          <w:b/>
          <w:sz w:val="24"/>
        </w:rPr>
        <w:t>Подготовила:</w:t>
      </w:r>
    </w:p>
    <w:p w:rsidR="008C2B61" w:rsidRPr="008C2B61" w:rsidRDefault="008C2B61" w:rsidP="008C2B61">
      <w:pPr>
        <w:jc w:val="right"/>
        <w:rPr>
          <w:b/>
          <w:sz w:val="24"/>
        </w:rPr>
      </w:pPr>
      <w:proofErr w:type="spellStart"/>
      <w:r w:rsidRPr="008C2B61">
        <w:rPr>
          <w:b/>
          <w:sz w:val="24"/>
        </w:rPr>
        <w:t>Сажнева</w:t>
      </w:r>
      <w:proofErr w:type="spellEnd"/>
      <w:r w:rsidRPr="008C2B61">
        <w:rPr>
          <w:b/>
          <w:sz w:val="24"/>
        </w:rPr>
        <w:t xml:space="preserve"> Ю.А.</w:t>
      </w:r>
    </w:p>
    <w:p w:rsidR="008C2B61" w:rsidRPr="008C2B61" w:rsidRDefault="008C2B61" w:rsidP="008C2B61">
      <w:pPr>
        <w:jc w:val="right"/>
        <w:rPr>
          <w:b/>
          <w:sz w:val="24"/>
        </w:rPr>
      </w:pPr>
      <w:r w:rsidRPr="008C2B61">
        <w:rPr>
          <w:b/>
          <w:sz w:val="24"/>
        </w:rPr>
        <w:t>воспитатель</w:t>
      </w:r>
    </w:p>
    <w:p w:rsidR="008C2B61" w:rsidRPr="008C2B61" w:rsidRDefault="008C2B61" w:rsidP="008C2B61">
      <w:pPr>
        <w:jc w:val="right"/>
        <w:rPr>
          <w:b/>
          <w:sz w:val="24"/>
        </w:rPr>
      </w:pPr>
      <w:r w:rsidRPr="008C2B61">
        <w:rPr>
          <w:b/>
          <w:sz w:val="24"/>
        </w:rPr>
        <w:t xml:space="preserve">1 квалификационная </w:t>
      </w:r>
    </w:p>
    <w:p w:rsidR="008C2B61" w:rsidRPr="008C2B61" w:rsidRDefault="008C2B61" w:rsidP="008C2B61">
      <w:pPr>
        <w:jc w:val="right"/>
        <w:rPr>
          <w:b/>
          <w:sz w:val="24"/>
        </w:rPr>
      </w:pPr>
      <w:r>
        <w:rPr>
          <w:b/>
          <w:sz w:val="24"/>
        </w:rPr>
        <w:t>к</w:t>
      </w:r>
      <w:r w:rsidRPr="008C2B61">
        <w:rPr>
          <w:b/>
          <w:sz w:val="24"/>
        </w:rPr>
        <w:t>атегория</w:t>
      </w:r>
    </w:p>
    <w:p w:rsidR="008C2B61" w:rsidRDefault="008C2B61" w:rsidP="008C2B61">
      <w:pPr>
        <w:jc w:val="right"/>
        <w:rPr>
          <w:b/>
          <w:sz w:val="28"/>
        </w:rPr>
      </w:pPr>
    </w:p>
    <w:p w:rsidR="008C2B61" w:rsidRDefault="008C2B61" w:rsidP="008C2B61">
      <w:pPr>
        <w:rPr>
          <w:b/>
          <w:sz w:val="28"/>
        </w:rPr>
      </w:pPr>
    </w:p>
    <w:p w:rsidR="004B5ADC" w:rsidRDefault="004B5ADC" w:rsidP="008C2B61">
      <w:pPr>
        <w:rPr>
          <w:b/>
          <w:sz w:val="28"/>
        </w:rPr>
      </w:pPr>
    </w:p>
    <w:p w:rsidR="004B5ADC" w:rsidRDefault="004B5ADC" w:rsidP="008C2B61">
      <w:pPr>
        <w:jc w:val="center"/>
        <w:rPr>
          <w:b/>
          <w:sz w:val="28"/>
        </w:rPr>
      </w:pPr>
    </w:p>
    <w:p w:rsidR="008C2B61" w:rsidRDefault="008C2B61" w:rsidP="008C2B61">
      <w:pPr>
        <w:jc w:val="center"/>
        <w:rPr>
          <w:b/>
          <w:sz w:val="28"/>
        </w:rPr>
      </w:pPr>
      <w:r>
        <w:rPr>
          <w:b/>
          <w:sz w:val="28"/>
        </w:rPr>
        <w:t xml:space="preserve">г. Северодвинск </w:t>
      </w:r>
    </w:p>
    <w:p w:rsidR="00AC350E" w:rsidRPr="004B5ADC" w:rsidRDefault="00A67275" w:rsidP="004B5ADC">
      <w:pPr>
        <w:jc w:val="center"/>
        <w:rPr>
          <w:b/>
        </w:rPr>
      </w:pPr>
      <w:r w:rsidRPr="004B5ADC">
        <w:rPr>
          <w:b/>
        </w:rPr>
        <w:t xml:space="preserve">январь </w:t>
      </w:r>
      <w:r w:rsidR="008C2B61" w:rsidRPr="004B5ADC">
        <w:rPr>
          <w:b/>
        </w:rPr>
        <w:t>2016 г.</w:t>
      </w:r>
    </w:p>
    <w:p w:rsidR="008C2B61" w:rsidRPr="00CA25DA" w:rsidRDefault="00A20F8C" w:rsidP="00B76DA4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Повышение компетентности </w:t>
      </w:r>
      <w:r w:rsidR="00B16991" w:rsidRPr="00CA25DA">
        <w:rPr>
          <w:rFonts w:ascii="Times New Roman" w:hAnsi="Times New Roman" w:cs="Times New Roman"/>
          <w:b/>
          <w:sz w:val="24"/>
          <w:szCs w:val="24"/>
        </w:rPr>
        <w:t>родителей по правовым вопросам</w:t>
      </w:r>
    </w:p>
    <w:p w:rsidR="008C2B61" w:rsidRPr="00CA25DA" w:rsidRDefault="008C2B61" w:rsidP="00481EF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общество предъявляет человеку высокие требования: в настоящее время требуется активный человек, знающий свои права и умеющий уважать права других людей. Воспитание правовой культуры – обязательная составляющая политики государства.</w:t>
      </w:r>
    </w:p>
    <w:p w:rsidR="008C2B61" w:rsidRPr="00CA25DA" w:rsidRDefault="008C2B61" w:rsidP="00481EF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 – это щит, прикрывающий детей, их достоинства от посягательств со стороны других людей и государства. Только обладание правами дает ребенку возможность самореализоваться, раскрыться как личность.</w:t>
      </w:r>
    </w:p>
    <w:p w:rsidR="008C2B61" w:rsidRPr="00CA25DA" w:rsidRDefault="008C2B61" w:rsidP="00481EF8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реализации прав </w:t>
      </w:r>
      <w:r w:rsidR="00A20F8C"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невозможно</w:t>
      </w: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добиться только путем принятия правозащитных законов и создания механизмов обеспечения их выполнения.</w:t>
      </w:r>
    </w:p>
    <w:p w:rsidR="008C2B61" w:rsidRPr="00CA25DA" w:rsidRDefault="008C2B61" w:rsidP="008C2B6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1990 году Россия ратифицировала Конвенцию о правах ребенка. К сожалению, сегодня приходится часто сталкиваться с нарушением прав детей: права на образование, на игру, на здоровье, на защиту от всех форм жестокого обращения. Более того, права детей зачастую нарушаются гарантами реализации этих прав – родителями. </w:t>
      </w:r>
      <w:proofErr w:type="gramStart"/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Исследования, проведенные в ДОУ показали</w:t>
      </w:r>
      <w:proofErr w:type="gramEnd"/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нарушение прав ребенка в семье проявляется чаще всего в жестоком и безответственном обращении с ним. Результаты опроса родителей показали, что 75% родителей недостаточно осведомлены о правах ребенка в семье, 62% не знакомы с Конвенцией о правах ребенка, 58% родителей имеют низкий уровень педагогической </w:t>
      </w:r>
      <w:r w:rsidR="00A20F8C"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 -</w:t>
      </w: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владеют знаниями о возрастных особенностях детей, навыками конструктивного взаимодействия с ними. Кроме того, 70% родителей не </w:t>
      </w:r>
      <w:r w:rsidR="00A20F8C"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знают,</w:t>
      </w: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поступить, если сталкиваются с нарушением прав ребенка со стороны социума.</w:t>
      </w:r>
    </w:p>
    <w:p w:rsidR="008C2B61" w:rsidRPr="00CA25DA" w:rsidRDefault="008C2B61" w:rsidP="008C2B6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защиты прав ребенка неотрывна от проблемы жестокости в отношении детей. И сегодня проблема жестокости отнюдь не становится менее актуальной, чем ранее, несмотря на общемировой гуманитарный прогресс. До настоящего времени, к сожалению, не приходится говорить о способности большинства взрослых преодолеть и, тем более, предупредить проявления жестокости в отношении даже своих собственных детей. Взрослые зачастую даже не замечают нарушения прав ребёнка и своей жестокости по отношению к нему. Вот простейший пример: мама спешит домой, ребёнок хочет ещё поиграть, она его шлёпает – и это уже нарушение его права на неприкосновенность.</w:t>
      </w:r>
    </w:p>
    <w:p w:rsidR="008C2B61" w:rsidRPr="00CA25DA" w:rsidRDefault="008C2B61" w:rsidP="00481EF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большинства родителей вызывают отчаяние те или иные отрицательные проявления в поведении ребенка. При этом, не зная, как вести себя в трудных ситуациях, родители используют телесные наказания, угрожают детям, запугивают их и проявляют чрезмерную строгость. Лишь незначительная часть родителей испытывают раскаяние, большинство же не придают значения переживаниям детей, не стремятся установить причину переживаний, считая их беспредметными и немотивированными. К сожалению, многие родители не понимают, что дети постоянно нуждаются в защите и любви с их стороны, что уверенность в себе и своих возможностях, ценностные ориентиры и мировоззрение у детей </w:t>
      </w:r>
      <w:proofErr w:type="gramStart"/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</w:t>
      </w:r>
      <w:proofErr w:type="gramEnd"/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семье.</w:t>
      </w:r>
    </w:p>
    <w:p w:rsidR="008C2B61" w:rsidRPr="00CA25DA" w:rsidRDefault="008C2B61" w:rsidP="008C2B6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проблемы может стать создание единого правового пространства в ДОУ и семье, что предполагает правовое воспитание родителей и детей и как следствие реализацию и защиту прав ребенка.</w:t>
      </w:r>
    </w:p>
    <w:p w:rsidR="008C2B61" w:rsidRPr="00CA25DA" w:rsidRDefault="008C2B61" w:rsidP="008C2B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Предлагаемое методическое пособие подготовлено с целью </w:t>
      </w:r>
      <w:r w:rsidR="00A20F8C"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помощи</w:t>
      </w: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 дошкольных образовательных учреждений в работе с родителями по формированию у них правовой и педагогической компетентности.</w:t>
      </w:r>
    </w:p>
    <w:p w:rsidR="00B76DA4" w:rsidRPr="00CA25DA" w:rsidRDefault="00B76DA4" w:rsidP="00B7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2B61" w:rsidRPr="00CA25DA" w:rsidRDefault="00B76DA4" w:rsidP="00B76D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ДОУ и семьи в обеспечении и реализации прав</w:t>
      </w:r>
    </w:p>
    <w:p w:rsidR="008C2B61" w:rsidRPr="00CA25DA" w:rsidRDefault="00B76DA4" w:rsidP="008C2B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 дошкольного возраста</w:t>
      </w:r>
    </w:p>
    <w:p w:rsidR="008C2B61" w:rsidRPr="00CA25DA" w:rsidRDefault="008C2B61" w:rsidP="008C2B6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Пространство, где </w:t>
      </w:r>
      <w:proofErr w:type="gramStart"/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proofErr w:type="gramEnd"/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ребенок-дошкольник условно можно разделить на две части: семья и ДОУ. В некоторых случаях уже в дошкольном возрасте присоединяется еще одна часть, более характерная для детей школьного возраста – улица.</w:t>
      </w:r>
    </w:p>
    <w:p w:rsidR="008C2B61" w:rsidRPr="00CA25DA" w:rsidRDefault="008C2B61" w:rsidP="008C2B6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Казалось бы, семья – достаточно благополучное для ребёнка пространство. Всем известна истина, что нигде ребёнку не может быть так комфортно, как в кругу семьи. Однако в реальности всё далеко не так очевидно, иначе дети не убегали бы из дому. Семья – весьма автономный и даже закрытый для общества институт (не случайно существует выражение: «мой дом – моя крепость»). Однако внутри этой крепости зачастую ребёнок воспринимается как собственность родителей, а не как равноправный и даже привилегированный субъект. Вмешательство в жизнь семьи нарушает её автономию и автономию личностей – членов этой семьи. Поэтому нарушение этой автономии может происходить в нашем случае только тогда, когда имеются определённые симптомы неблагополучия. Но и </w:t>
      </w:r>
      <w:r w:rsidR="00A20F8C"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вторжение — это должно</w:t>
      </w: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не репрессивным, а социализирующим, ориентированным на выработку семьёй способности в дальнейшем к самостоятельному разрешению своих проблем. Таким образом, при взаимодействии с семьёй необходимо исходить из сочетания нескольких принципов:</w:t>
      </w:r>
    </w:p>
    <w:p w:rsidR="008C2B61" w:rsidRPr="00CA25DA" w:rsidRDefault="008C2B61" w:rsidP="008C2B6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приоритета семейных форм воспитания,</w:t>
      </w:r>
    </w:p>
    <w:p w:rsidR="008C2B61" w:rsidRPr="00CA25DA" w:rsidRDefault="008C2B61" w:rsidP="008C2B6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автономии семьи</w:t>
      </w:r>
    </w:p>
    <w:p w:rsidR="008C2B61" w:rsidRPr="00CA25DA" w:rsidRDefault="008C2B61" w:rsidP="008C2B61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раннего, но не репрессивного, а социализирующего вторжения.</w:t>
      </w:r>
    </w:p>
    <w:p w:rsidR="008C2B61" w:rsidRPr="00CA25DA" w:rsidRDefault="008C2B61" w:rsidP="00481EF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– одно из немногих учреждений, где реально могут быть гарантированы и реализованы права детей дошкольного возраста. В ДОУ дети получают образование, возможность развиваться в игре, проявлять свою индивидуальность, дети защищены от грубости и насилия. Кроме того, дошкольное учреждение – мощный институт социализации ребенка, где происходит первое знакомство с нормами и правилами поведения, общения, взаимодействия, что является основой для формирования правосознания.</w:t>
      </w:r>
    </w:p>
    <w:p w:rsidR="00481EF8" w:rsidRPr="00CA25DA" w:rsidRDefault="008C2B61" w:rsidP="008C2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представляется, что детский сад в силу своей близости к семье может оказать влияние на формирование у родителей представлений о своих правах и обязанностях, в соответствии с международными документами, такими как Конвенция о правах ребенка (1989г), Конституция Российской Федерации. Совместными усилиями детского сада и семьи мы можем создать единое правовое пространство, которое способно обеспечить следующие права ребенка, представленные в Конвенции: </w:t>
      </w:r>
    </w:p>
    <w:p w:rsidR="00481EF8" w:rsidRPr="00CA25DA" w:rsidRDefault="008C2B61" w:rsidP="00A20F8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охрану здоровья;</w:t>
      </w:r>
    </w:p>
    <w:p w:rsidR="00481EF8" w:rsidRPr="00CA25DA" w:rsidRDefault="008C2B61" w:rsidP="00A20F8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участие в играх; </w:t>
      </w:r>
    </w:p>
    <w:p w:rsidR="008C2B61" w:rsidRPr="00CA25DA" w:rsidRDefault="008C2B61" w:rsidP="00CC206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защиту от всех форм физического или психического насилия, оскорбления или злоупотребления, отсутствия заботы или небрежного и грубого обращения.</w:t>
      </w:r>
    </w:p>
    <w:p w:rsidR="008C2B61" w:rsidRPr="00CA25DA" w:rsidRDefault="008C2B61" w:rsidP="008C2B61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8C2B61" w:rsidRPr="00CA25DA" w:rsidRDefault="00B76DA4" w:rsidP="008C2B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просвещение родителей</w:t>
      </w:r>
    </w:p>
    <w:p w:rsidR="008C2B61" w:rsidRPr="00CA25DA" w:rsidRDefault="008C2B61" w:rsidP="008C2B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правовому просвещению родителей является частью реализации модели взаимодействия ДОУ и семьи по правовому воспитанию и обеспечению прав дошкольника.</w:t>
      </w:r>
    </w:p>
    <w:p w:rsidR="008C2B61" w:rsidRPr="00CA25DA" w:rsidRDefault="008C2B61" w:rsidP="008C2B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конвенции все государственные структуры, в том числе учебно-воспитательные, обязаны широко информировать как детей, так и взрослых о принципах и положениях Конвенции (ст. 42). Исходя из того, что родители являютс</w:t>
      </w:r>
      <w:r w:rsidR="00481EF8"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гарантом соблюдения Конвенции</w:t>
      </w: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 наметили следующую задачу: разъяснение родителям Конвенции о правах ребенка, как правового документа социально-нравственного и педагогического значения. Конвенция выступает здесь не только в качестве документа Международного права защиты детей, но и виде «живого» материала в </w:t>
      </w:r>
      <w:r w:rsidR="00CC2068"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с</w:t>
      </w: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родителями в процессе применения в повседневной жизни.  Главная задача </w:t>
      </w:r>
      <w:r w:rsidR="00CC2068"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 -</w:t>
      </w: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ребенка соблюдать закон, не оставаться равнодушными к происходящему. Привлекая родителей к правовому воспитанию, мы формируем у них </w:t>
      </w:r>
      <w:r w:rsidR="00CC2068"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того</w:t>
      </w: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родители являются гарантом прав маленького ребенка.</w:t>
      </w:r>
    </w:p>
    <w:p w:rsidR="008C2B61" w:rsidRPr="00CA25DA" w:rsidRDefault="008C2B61" w:rsidP="008C2B61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Правовое просвещение родителей включает в себя:</w:t>
      </w:r>
    </w:p>
    <w:p w:rsidR="008C2B61" w:rsidRPr="00CA25DA" w:rsidRDefault="008C2B61" w:rsidP="008C2B61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наглядную агитацию в виде текста Конвенции с выделенными основными положениями, а также выдержки из Семейного кодекса РФ. Оформляется те</w:t>
      </w:r>
      <w:proofErr w:type="gramStart"/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аршим воспитателем, готовится макет на ПК, аналогичный текст может быть включен в Памятку для родителей о стиле отношения с ребенком:</w:t>
      </w:r>
    </w:p>
    <w:p w:rsidR="008C2B61" w:rsidRPr="00CA25DA" w:rsidRDefault="008C2B61" w:rsidP="008C2B61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родительское собрание, посвященное пониманию прав ребенка в современном обществе. Акцентом собрания должна стать мысль, что нормы международного права имеют отношение лично к каждому гражданину России; как любые нормы права, они являются не предметом свободного выбора каждого человека, а обязательными для исполнения каждым гражданином предписаниями. В ходе собрания желательно обсуждение различных реальных, часто создающихся в повседневной практике семейной жизни с ребенком дошкольного возраста ситуаций, в которых родители будут учиться идентифицировать наличие или отсутствие нарушения прав детей. На собрании желательно показать родителям, как международные нормы соблюдения прав ребенка закреплены не только в Семейном кодексе РФ, но и в законодательствах других стран;</w:t>
      </w:r>
    </w:p>
    <w:p w:rsidR="008C2B61" w:rsidRPr="00CA25DA" w:rsidRDefault="008C2B61" w:rsidP="008C2B61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психологическое просвещение, разъяснение родителям принятых в учреждении педагогически целесообразных и психологически обоснованных норм общения с детьми и способов регулирования их поведения</w:t>
      </w:r>
      <w:r w:rsidR="00481EF8"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</w:t>
      </w: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этой задачи подойдет Памятка для родителей, которая выдается каждому вместе с путевкой в ДОУ. Памятка должна содержать психолого-педагогические принципы построения общения взрослых с детьми в стенах учреждения;</w:t>
      </w:r>
    </w:p>
    <w:p w:rsidR="008C2B61" w:rsidRPr="00CA25DA" w:rsidRDefault="008C2B61" w:rsidP="008C2B61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родительские собрание с элементами групповой дискуссии, позволяющее выявить существующее у родителей отношение к данной проблеме и обменяться родительским опытом.</w:t>
      </w:r>
      <w:proofErr w:type="gramEnd"/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собрание может стать первым шагом на пути возникновения родительского клуба, в котором родители смогут регулярно обмениваться опытом воспитания растущих детей, обсуждать возникающие проблемы друг с другом и с педагогами и психологами, совместно искать пути их разрешения в неформальной обстановке. Многие родители страдают от дефицита общения и рады проводить время в таком клубе, высоко оценивая его пользу для коррекции отношений с ребенком и климата в семье в целом;</w:t>
      </w:r>
    </w:p>
    <w:p w:rsidR="008C2B61" w:rsidRPr="00CA25DA" w:rsidRDefault="008C2B61" w:rsidP="008C2B61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знакомство с психолого-педагогической литературой на занятиях в библиотеке детского сада и в период организации подпи</w:t>
      </w:r>
      <w:bookmarkStart w:id="0" w:name="_GoBack"/>
      <w:bookmarkEnd w:id="0"/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сной кампании для родителей.</w:t>
      </w:r>
    </w:p>
    <w:p w:rsidR="008C2B61" w:rsidRPr="00CA25DA" w:rsidRDefault="008C2B61" w:rsidP="008C2B61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родительской компетентности способствует:</w:t>
      </w:r>
    </w:p>
    <w:p w:rsidR="008C2B61" w:rsidRPr="00CA25DA" w:rsidRDefault="008C2B61" w:rsidP="008C2B61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игра, направленная на поиск нестандартных и эффективных способов воздействия на ребенка в различных ситуациях;</w:t>
      </w:r>
    </w:p>
    <w:p w:rsidR="008C2B61" w:rsidRPr="00CA25DA" w:rsidRDefault="008C2B61" w:rsidP="008C2B61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психологический тренинг общения, позволяющий видеть реакцию партнера по общению и учитывать ее, меняя собственный стиль общения, понимать и осознанно использовать невербальные компоненты коммуникации;</w:t>
      </w:r>
    </w:p>
    <w:p w:rsidR="008C2B61" w:rsidRPr="00CA25DA" w:rsidRDefault="008C2B61" w:rsidP="008C2B61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тренинг самоконтроля и психоэмоциональной саморегуляции; рефлексия собственного стиля родительского поведения и формирование осознанных установок на желаемое поведение.</w:t>
      </w:r>
    </w:p>
    <w:p w:rsidR="008C2B61" w:rsidRPr="00B76DA4" w:rsidRDefault="008C2B61" w:rsidP="0072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27F48" w:rsidRDefault="00727F48" w:rsidP="0072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5A7" w:rsidRDefault="002035A7" w:rsidP="0072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5A7" w:rsidRDefault="002035A7" w:rsidP="0072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639" w:rsidRDefault="00C67639" w:rsidP="00C67639">
      <w:pPr>
        <w:pStyle w:val="a3"/>
        <w:spacing w:before="225" w:beforeAutospacing="0" w:line="288" w:lineRule="atLeast"/>
        <w:ind w:left="225" w:right="225"/>
        <w:rPr>
          <w:rFonts w:ascii="Verdana" w:hAnsi="Verdana"/>
          <w:color w:val="000000"/>
          <w:sz w:val="18"/>
          <w:szCs w:val="18"/>
        </w:rPr>
      </w:pPr>
    </w:p>
    <w:sectPr w:rsidR="00C676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99" w:rsidRDefault="00B11E99" w:rsidP="00AC350E">
      <w:pPr>
        <w:spacing w:after="0" w:line="240" w:lineRule="auto"/>
      </w:pPr>
      <w:r>
        <w:separator/>
      </w:r>
    </w:p>
  </w:endnote>
  <w:endnote w:type="continuationSeparator" w:id="0">
    <w:p w:rsidR="00B11E99" w:rsidRDefault="00B11E99" w:rsidP="00AC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61372"/>
      <w:docPartObj>
        <w:docPartGallery w:val="Page Numbers (Bottom of Page)"/>
        <w:docPartUnique/>
      </w:docPartObj>
    </w:sdtPr>
    <w:sdtEndPr/>
    <w:sdtContent>
      <w:p w:rsidR="00AC350E" w:rsidRDefault="00AC35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5DA">
          <w:rPr>
            <w:noProof/>
          </w:rPr>
          <w:t>1</w:t>
        </w:r>
        <w:r>
          <w:fldChar w:fldCharType="end"/>
        </w:r>
      </w:p>
    </w:sdtContent>
  </w:sdt>
  <w:p w:rsidR="00AC350E" w:rsidRDefault="00AC35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99" w:rsidRDefault="00B11E99" w:rsidP="00AC350E">
      <w:pPr>
        <w:spacing w:after="0" w:line="240" w:lineRule="auto"/>
      </w:pPr>
      <w:r>
        <w:separator/>
      </w:r>
    </w:p>
  </w:footnote>
  <w:footnote w:type="continuationSeparator" w:id="0">
    <w:p w:rsidR="00B11E99" w:rsidRDefault="00B11E99" w:rsidP="00AC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025"/>
    <w:multiLevelType w:val="multilevel"/>
    <w:tmpl w:val="F6C461F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847CD"/>
    <w:multiLevelType w:val="multilevel"/>
    <w:tmpl w:val="6C46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F4EDC"/>
    <w:multiLevelType w:val="hybridMultilevel"/>
    <w:tmpl w:val="F66C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0908D8"/>
    <w:multiLevelType w:val="hybridMultilevel"/>
    <w:tmpl w:val="FF3C3CAA"/>
    <w:lvl w:ilvl="0" w:tplc="6E46D154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879311A"/>
    <w:multiLevelType w:val="multilevel"/>
    <w:tmpl w:val="ED1C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4C14DE"/>
    <w:multiLevelType w:val="multilevel"/>
    <w:tmpl w:val="5D48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34EB0"/>
    <w:multiLevelType w:val="multilevel"/>
    <w:tmpl w:val="EA1CE58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8E795A"/>
    <w:multiLevelType w:val="hybridMultilevel"/>
    <w:tmpl w:val="FB661E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6E20A5"/>
    <w:multiLevelType w:val="multilevel"/>
    <w:tmpl w:val="28B4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57390"/>
    <w:multiLevelType w:val="multilevel"/>
    <w:tmpl w:val="4AD6724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4030C2"/>
    <w:multiLevelType w:val="multilevel"/>
    <w:tmpl w:val="9D9C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86C5B"/>
    <w:multiLevelType w:val="multilevel"/>
    <w:tmpl w:val="4824F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60973"/>
    <w:multiLevelType w:val="multilevel"/>
    <w:tmpl w:val="8754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BD7F9D"/>
    <w:multiLevelType w:val="multilevel"/>
    <w:tmpl w:val="1498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06EC2"/>
    <w:multiLevelType w:val="multilevel"/>
    <w:tmpl w:val="B060F1C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445BEC"/>
    <w:multiLevelType w:val="multilevel"/>
    <w:tmpl w:val="637AC41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3C418E"/>
    <w:multiLevelType w:val="multilevel"/>
    <w:tmpl w:val="6C4C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A57F36"/>
    <w:multiLevelType w:val="multilevel"/>
    <w:tmpl w:val="2ED888D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F8D1E74"/>
    <w:multiLevelType w:val="multilevel"/>
    <w:tmpl w:val="205AA67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4"/>
  </w:num>
  <w:num w:numId="5">
    <w:abstractNumId w:val="0"/>
  </w:num>
  <w:num w:numId="6">
    <w:abstractNumId w:val="16"/>
  </w:num>
  <w:num w:numId="7">
    <w:abstractNumId w:val="1"/>
  </w:num>
  <w:num w:numId="8">
    <w:abstractNumId w:val="13"/>
  </w:num>
  <w:num w:numId="9">
    <w:abstractNumId w:val="5"/>
  </w:num>
  <w:num w:numId="10">
    <w:abstractNumId w:val="10"/>
  </w:num>
  <w:num w:numId="11">
    <w:abstractNumId w:val="8"/>
  </w:num>
  <w:num w:numId="12">
    <w:abstractNumId w:val="17"/>
  </w:num>
  <w:num w:numId="13">
    <w:abstractNumId w:val="18"/>
  </w:num>
  <w:num w:numId="14">
    <w:abstractNumId w:val="11"/>
  </w:num>
  <w:num w:numId="15">
    <w:abstractNumId w:val="15"/>
  </w:num>
  <w:num w:numId="16">
    <w:abstractNumId w:val="9"/>
  </w:num>
  <w:num w:numId="17">
    <w:abstractNumId w:val="3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26"/>
    <w:rsid w:val="000C71B3"/>
    <w:rsid w:val="00196B26"/>
    <w:rsid w:val="001E29A8"/>
    <w:rsid w:val="002035A7"/>
    <w:rsid w:val="00342B5E"/>
    <w:rsid w:val="00372CA0"/>
    <w:rsid w:val="00481EF8"/>
    <w:rsid w:val="004B5ADC"/>
    <w:rsid w:val="00520FD2"/>
    <w:rsid w:val="00621935"/>
    <w:rsid w:val="00727F48"/>
    <w:rsid w:val="008C2B61"/>
    <w:rsid w:val="00A11E2B"/>
    <w:rsid w:val="00A20F8C"/>
    <w:rsid w:val="00A67275"/>
    <w:rsid w:val="00A817E0"/>
    <w:rsid w:val="00AC350E"/>
    <w:rsid w:val="00B11E99"/>
    <w:rsid w:val="00B16991"/>
    <w:rsid w:val="00B76DA4"/>
    <w:rsid w:val="00C67639"/>
    <w:rsid w:val="00C906F1"/>
    <w:rsid w:val="00CA25DA"/>
    <w:rsid w:val="00CC2068"/>
    <w:rsid w:val="00D768EF"/>
    <w:rsid w:val="00EF7AD4"/>
    <w:rsid w:val="00FA68EA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5">
    <w:name w:val="c25"/>
    <w:basedOn w:val="a0"/>
    <w:rsid w:val="008C2B61"/>
  </w:style>
  <w:style w:type="character" w:customStyle="1" w:styleId="c1">
    <w:name w:val="c1"/>
    <w:basedOn w:val="a0"/>
    <w:rsid w:val="008C2B61"/>
  </w:style>
  <w:style w:type="paragraph" w:customStyle="1" w:styleId="c3">
    <w:name w:val="c3"/>
    <w:basedOn w:val="a"/>
    <w:rsid w:val="008C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2B61"/>
  </w:style>
  <w:style w:type="character" w:customStyle="1" w:styleId="apple-converted-space">
    <w:name w:val="apple-converted-space"/>
    <w:basedOn w:val="a0"/>
    <w:rsid w:val="008C2B61"/>
  </w:style>
  <w:style w:type="paragraph" w:styleId="a3">
    <w:name w:val="Normal (Web)"/>
    <w:basedOn w:val="a"/>
    <w:uiPriority w:val="99"/>
    <w:semiHidden/>
    <w:unhideWhenUsed/>
    <w:rsid w:val="00C6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639"/>
    <w:rPr>
      <w:b/>
      <w:bCs/>
    </w:rPr>
  </w:style>
  <w:style w:type="paragraph" w:styleId="a5">
    <w:name w:val="List Paragraph"/>
    <w:basedOn w:val="a"/>
    <w:uiPriority w:val="34"/>
    <w:qFormat/>
    <w:rsid w:val="00A20F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50E"/>
  </w:style>
  <w:style w:type="paragraph" w:styleId="a8">
    <w:name w:val="footer"/>
    <w:basedOn w:val="a"/>
    <w:link w:val="a9"/>
    <w:uiPriority w:val="99"/>
    <w:unhideWhenUsed/>
    <w:rsid w:val="00AC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50E"/>
  </w:style>
  <w:style w:type="paragraph" w:styleId="aa">
    <w:name w:val="Balloon Text"/>
    <w:basedOn w:val="a"/>
    <w:link w:val="ab"/>
    <w:uiPriority w:val="99"/>
    <w:semiHidden/>
    <w:unhideWhenUsed/>
    <w:rsid w:val="0034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5">
    <w:name w:val="c25"/>
    <w:basedOn w:val="a0"/>
    <w:rsid w:val="008C2B61"/>
  </w:style>
  <w:style w:type="character" w:customStyle="1" w:styleId="c1">
    <w:name w:val="c1"/>
    <w:basedOn w:val="a0"/>
    <w:rsid w:val="008C2B61"/>
  </w:style>
  <w:style w:type="paragraph" w:customStyle="1" w:styleId="c3">
    <w:name w:val="c3"/>
    <w:basedOn w:val="a"/>
    <w:rsid w:val="008C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2B61"/>
  </w:style>
  <w:style w:type="character" w:customStyle="1" w:styleId="apple-converted-space">
    <w:name w:val="apple-converted-space"/>
    <w:basedOn w:val="a0"/>
    <w:rsid w:val="008C2B61"/>
  </w:style>
  <w:style w:type="paragraph" w:styleId="a3">
    <w:name w:val="Normal (Web)"/>
    <w:basedOn w:val="a"/>
    <w:uiPriority w:val="99"/>
    <w:semiHidden/>
    <w:unhideWhenUsed/>
    <w:rsid w:val="00C6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639"/>
    <w:rPr>
      <w:b/>
      <w:bCs/>
    </w:rPr>
  </w:style>
  <w:style w:type="paragraph" w:styleId="a5">
    <w:name w:val="List Paragraph"/>
    <w:basedOn w:val="a"/>
    <w:uiPriority w:val="34"/>
    <w:qFormat/>
    <w:rsid w:val="00A20F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50E"/>
  </w:style>
  <w:style w:type="paragraph" w:styleId="a8">
    <w:name w:val="footer"/>
    <w:basedOn w:val="a"/>
    <w:link w:val="a9"/>
    <w:uiPriority w:val="99"/>
    <w:unhideWhenUsed/>
    <w:rsid w:val="00AC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50E"/>
  </w:style>
  <w:style w:type="paragraph" w:styleId="aa">
    <w:name w:val="Balloon Text"/>
    <w:basedOn w:val="a"/>
    <w:link w:val="ab"/>
    <w:uiPriority w:val="99"/>
    <w:semiHidden/>
    <w:unhideWhenUsed/>
    <w:rsid w:val="0034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Обросов</dc:creator>
  <cp:keywords/>
  <dc:description/>
  <cp:lastModifiedBy>админ</cp:lastModifiedBy>
  <cp:revision>8</cp:revision>
  <dcterms:created xsi:type="dcterms:W3CDTF">2016-03-11T07:49:00Z</dcterms:created>
  <dcterms:modified xsi:type="dcterms:W3CDTF">2016-03-14T08:56:00Z</dcterms:modified>
</cp:coreProperties>
</file>