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176" w:tblpY="1"/>
        <w:tblOverlap w:val="never"/>
        <w:tblW w:w="10740" w:type="dxa"/>
        <w:tblLook w:val="04A0"/>
      </w:tblPr>
      <w:tblGrid>
        <w:gridCol w:w="4961"/>
        <w:gridCol w:w="5779"/>
      </w:tblGrid>
      <w:tr w:rsidR="00410075" w:rsidTr="00A51199">
        <w:tc>
          <w:tcPr>
            <w:tcW w:w="4961" w:type="dxa"/>
          </w:tcPr>
          <w:p w:rsidR="00410075" w:rsidRPr="00410075" w:rsidRDefault="00410075" w:rsidP="00A51199">
            <w:pPr>
              <w:rPr>
                <w:sz w:val="28"/>
                <w:szCs w:val="28"/>
              </w:rPr>
            </w:pPr>
            <w:bookmarkStart w:id="0" w:name="_GoBack"/>
            <w:r w:rsidRPr="00410075">
              <w:rPr>
                <w:sz w:val="28"/>
                <w:szCs w:val="28"/>
              </w:rPr>
              <w:t>Какое животное называют лесным исполином?</w:t>
            </w:r>
          </w:p>
        </w:tc>
        <w:tc>
          <w:tcPr>
            <w:tcW w:w="5779" w:type="dxa"/>
          </w:tcPr>
          <w:p w:rsidR="00410075" w:rsidRPr="00410075" w:rsidRDefault="00410075" w:rsidP="00A51199">
            <w:pPr>
              <w:rPr>
                <w:sz w:val="28"/>
                <w:szCs w:val="28"/>
              </w:rPr>
            </w:pPr>
          </w:p>
          <w:p w:rsidR="00410075" w:rsidRPr="00410075" w:rsidRDefault="00FF6633" w:rsidP="00A5119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-191135</wp:posOffset>
                  </wp:positionV>
                  <wp:extent cx="1143000" cy="866775"/>
                  <wp:effectExtent l="19050" t="0" r="0" b="0"/>
                  <wp:wrapTight wrapText="bothSides">
                    <wp:wrapPolygon edited="0">
                      <wp:start x="8280" y="0"/>
                      <wp:lineTo x="-360" y="949"/>
                      <wp:lineTo x="-360" y="3798"/>
                      <wp:lineTo x="2520" y="7596"/>
                      <wp:lineTo x="2160" y="10444"/>
                      <wp:lineTo x="4320" y="15191"/>
                      <wp:lineTo x="5760" y="15191"/>
                      <wp:lineTo x="6480" y="20413"/>
                      <wp:lineTo x="8640" y="20413"/>
                      <wp:lineTo x="20880" y="20413"/>
                      <wp:lineTo x="21240" y="20413"/>
                      <wp:lineTo x="21600" y="16615"/>
                      <wp:lineTo x="21240" y="7121"/>
                      <wp:lineTo x="18720" y="4747"/>
                      <wp:lineTo x="10800" y="0"/>
                      <wp:lineTo x="8280" y="0"/>
                    </wp:wrapPolygon>
                  </wp:wrapTight>
                  <wp:docPr id="7" name="Рисунок 1" descr="http://img1.liveinternet.ru/images/attach/c/10/110/674/11067428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c/10/110/674/11067428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  <w:tr w:rsidR="00410075" w:rsidTr="00A51199">
        <w:tc>
          <w:tcPr>
            <w:tcW w:w="4961" w:type="dxa"/>
          </w:tcPr>
          <w:p w:rsidR="00410075" w:rsidRPr="005F3DA4" w:rsidRDefault="00410075" w:rsidP="00A51199">
            <w:pPr>
              <w:rPr>
                <w:sz w:val="28"/>
                <w:szCs w:val="28"/>
              </w:rPr>
            </w:pPr>
            <w:r w:rsidRPr="005F3DA4">
              <w:rPr>
                <w:sz w:val="28"/>
                <w:szCs w:val="28"/>
              </w:rPr>
              <w:t>Догадайся, какие животные скрываются под этими названиями.</w:t>
            </w:r>
          </w:p>
          <w:p w:rsidR="00410075" w:rsidRPr="005F3DA4" w:rsidRDefault="00410075" w:rsidP="00A51199">
            <w:pPr>
              <w:rPr>
                <w:sz w:val="28"/>
                <w:szCs w:val="28"/>
              </w:rPr>
            </w:pPr>
            <w:r w:rsidRPr="005F3DA4">
              <w:rPr>
                <w:sz w:val="28"/>
                <w:szCs w:val="28"/>
              </w:rPr>
              <w:t xml:space="preserve">Будильник – </w:t>
            </w:r>
          </w:p>
          <w:p w:rsidR="00410075" w:rsidRPr="005F3DA4" w:rsidRDefault="00410075" w:rsidP="00A51199">
            <w:pPr>
              <w:rPr>
                <w:sz w:val="28"/>
                <w:szCs w:val="28"/>
              </w:rPr>
            </w:pPr>
            <w:proofErr w:type="spellStart"/>
            <w:r w:rsidRPr="005F3DA4">
              <w:rPr>
                <w:sz w:val="28"/>
                <w:szCs w:val="28"/>
              </w:rPr>
              <w:t>Листоедка</w:t>
            </w:r>
            <w:proofErr w:type="spellEnd"/>
          </w:p>
          <w:p w:rsidR="00410075" w:rsidRPr="005F3DA4" w:rsidRDefault="00410075" w:rsidP="00A51199">
            <w:pPr>
              <w:rPr>
                <w:sz w:val="28"/>
                <w:szCs w:val="28"/>
              </w:rPr>
            </w:pPr>
            <w:r w:rsidRPr="005F3DA4">
              <w:rPr>
                <w:sz w:val="28"/>
                <w:szCs w:val="28"/>
              </w:rPr>
              <w:t>Клешня</w:t>
            </w:r>
          </w:p>
          <w:p w:rsidR="00410075" w:rsidRPr="005F3DA4" w:rsidRDefault="00410075" w:rsidP="00A51199">
            <w:pPr>
              <w:rPr>
                <w:sz w:val="28"/>
                <w:szCs w:val="28"/>
              </w:rPr>
            </w:pPr>
            <w:proofErr w:type="spellStart"/>
            <w:r w:rsidRPr="005F3DA4">
              <w:rPr>
                <w:sz w:val="28"/>
                <w:szCs w:val="28"/>
              </w:rPr>
              <w:t>Дарюхвостка</w:t>
            </w:r>
            <w:proofErr w:type="spellEnd"/>
          </w:p>
        </w:tc>
        <w:tc>
          <w:tcPr>
            <w:tcW w:w="5779" w:type="dxa"/>
          </w:tcPr>
          <w:p w:rsidR="00410075" w:rsidRPr="00BF746A" w:rsidRDefault="00A51199" w:rsidP="00A5119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793115</wp:posOffset>
                  </wp:positionV>
                  <wp:extent cx="638175" cy="638175"/>
                  <wp:effectExtent l="19050" t="0" r="9525" b="0"/>
                  <wp:wrapSquare wrapText="bothSides"/>
                  <wp:docPr id="15" name="Рисунок 10" descr="http://crosti.ru/patterns/00/15/b6/d8980c6806/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rosti.ru/patterns/00/15/b6/d8980c6806/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802640</wp:posOffset>
                  </wp:positionV>
                  <wp:extent cx="809625" cy="628650"/>
                  <wp:effectExtent l="19050" t="0" r="9525" b="0"/>
                  <wp:wrapSquare wrapText="bothSides"/>
                  <wp:docPr id="16" name="Рисунок 13" descr="http://www.culturevate.com/wp-content/uploads/2015/05/vectorstock_890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ulturevate.com/wp-content/uploads/2015/05/vectorstock_890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97790</wp:posOffset>
                  </wp:positionV>
                  <wp:extent cx="1059180" cy="704850"/>
                  <wp:effectExtent l="19050" t="0" r="7620" b="0"/>
                  <wp:wrapSquare wrapText="bothSides"/>
                  <wp:docPr id="14" name="Рисунок 4" descr="http://st.depositphotos.com/1738826/1760/v/950/depositphotos_17605723-Funny-cartoon-cra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.depositphotos.com/1738826/1760/v/950/depositphotos_17605723-Funny-cartoon-cra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50165</wp:posOffset>
                  </wp:positionV>
                  <wp:extent cx="923925" cy="752475"/>
                  <wp:effectExtent l="0" t="0" r="9525" b="0"/>
                  <wp:wrapSquare wrapText="bothSides"/>
                  <wp:docPr id="11" name="Рисунок 7" descr="http://img1.liveinternet.ru/images/attach/d/1/131/585/131585735_7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1.liveinternet.ru/images/attach/d/1/131/585/131585735_7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39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0075" w:rsidTr="00A51199">
        <w:tc>
          <w:tcPr>
            <w:tcW w:w="4961" w:type="dxa"/>
          </w:tcPr>
          <w:p w:rsidR="00410075" w:rsidRPr="005F3DA4" w:rsidRDefault="00410075" w:rsidP="00A51199">
            <w:pPr>
              <w:rPr>
                <w:sz w:val="28"/>
                <w:szCs w:val="28"/>
              </w:rPr>
            </w:pPr>
            <w:r w:rsidRPr="005F3DA4">
              <w:rPr>
                <w:sz w:val="28"/>
                <w:szCs w:val="28"/>
              </w:rPr>
              <w:t>Почему</w:t>
            </w:r>
            <w:r w:rsidR="005F3DA4" w:rsidRPr="005F3DA4">
              <w:rPr>
                <w:sz w:val="28"/>
                <w:szCs w:val="28"/>
              </w:rPr>
              <w:t xml:space="preserve"> у елочки зимой под тяжестью снега не ломаются веточки?</w:t>
            </w:r>
          </w:p>
        </w:tc>
        <w:tc>
          <w:tcPr>
            <w:tcW w:w="5779" w:type="dxa"/>
          </w:tcPr>
          <w:p w:rsidR="00410075" w:rsidRDefault="00A51199" w:rsidP="00A51199">
            <w:r w:rsidRPr="00A51199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41275</wp:posOffset>
                  </wp:positionV>
                  <wp:extent cx="971550" cy="1181100"/>
                  <wp:effectExtent l="19050" t="0" r="0" b="0"/>
                  <wp:wrapSquare wrapText="bothSides"/>
                  <wp:docPr id="18" name="Рисунок 16" descr="http://www.playcast.ru/uploads/2014/01/22/72021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laycast.ru/uploads/2014/01/22/72021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0075" w:rsidTr="00A51199">
        <w:tc>
          <w:tcPr>
            <w:tcW w:w="4961" w:type="dxa"/>
          </w:tcPr>
          <w:p w:rsidR="00410075" w:rsidRPr="00361C8A" w:rsidRDefault="005F3DA4" w:rsidP="00A51199">
            <w:pPr>
              <w:rPr>
                <w:sz w:val="28"/>
                <w:szCs w:val="28"/>
              </w:rPr>
            </w:pPr>
            <w:r w:rsidRPr="00361C8A">
              <w:rPr>
                <w:sz w:val="28"/>
                <w:szCs w:val="28"/>
              </w:rPr>
              <w:t>Назови животное по его описанию.</w:t>
            </w:r>
          </w:p>
          <w:p w:rsidR="005F3DA4" w:rsidRPr="00361C8A" w:rsidRDefault="005F3DA4" w:rsidP="00A51199">
            <w:pPr>
              <w:rPr>
                <w:sz w:val="28"/>
                <w:szCs w:val="28"/>
              </w:rPr>
            </w:pPr>
            <w:r w:rsidRPr="00361C8A">
              <w:rPr>
                <w:sz w:val="28"/>
                <w:szCs w:val="28"/>
              </w:rPr>
              <w:t>Это достаточно крупный зверек, может весить до 30кг.,</w:t>
            </w:r>
            <w:r w:rsidR="004C0DB4">
              <w:rPr>
                <w:sz w:val="28"/>
                <w:szCs w:val="28"/>
              </w:rPr>
              <w:t xml:space="preserve"> и достигать более метра в  дли</w:t>
            </w:r>
            <w:r w:rsidRPr="00361C8A">
              <w:rPr>
                <w:sz w:val="28"/>
                <w:szCs w:val="28"/>
              </w:rPr>
              <w:t xml:space="preserve">ну. У него </w:t>
            </w:r>
            <w:proofErr w:type="spellStart"/>
            <w:proofErr w:type="gramStart"/>
            <w:r w:rsidRPr="00361C8A">
              <w:rPr>
                <w:sz w:val="28"/>
                <w:szCs w:val="28"/>
              </w:rPr>
              <w:t>доста</w:t>
            </w:r>
            <w:r w:rsidR="00BF746A">
              <w:rPr>
                <w:sz w:val="28"/>
                <w:szCs w:val="28"/>
              </w:rPr>
              <w:t>-</w:t>
            </w:r>
            <w:r w:rsidRPr="00361C8A">
              <w:rPr>
                <w:sz w:val="28"/>
                <w:szCs w:val="28"/>
              </w:rPr>
              <w:t>точно</w:t>
            </w:r>
            <w:proofErr w:type="spellEnd"/>
            <w:proofErr w:type="gramEnd"/>
            <w:r w:rsidRPr="00361C8A">
              <w:rPr>
                <w:sz w:val="28"/>
                <w:szCs w:val="28"/>
              </w:rPr>
              <w:t xml:space="preserve"> густой,  коричневый мех. По земле передвигается неуклюже, зато в воде он очень подвижен. Нос</w:t>
            </w:r>
            <w:proofErr w:type="gramStart"/>
            <w:r w:rsidRPr="00361C8A">
              <w:rPr>
                <w:sz w:val="28"/>
                <w:szCs w:val="28"/>
              </w:rPr>
              <w:t xml:space="preserve"> ,</w:t>
            </w:r>
            <w:proofErr w:type="gramEnd"/>
            <w:r w:rsidRPr="00361C8A">
              <w:rPr>
                <w:sz w:val="28"/>
                <w:szCs w:val="28"/>
              </w:rPr>
              <w:t xml:space="preserve"> глаза и уши расположены так, что он может видеть, слышать и дышать во время плавания, не поднимая голову. Роет нору под землей</w:t>
            </w:r>
            <w:r w:rsidR="00361C8A" w:rsidRPr="00361C8A">
              <w:rPr>
                <w:sz w:val="28"/>
                <w:szCs w:val="28"/>
              </w:rPr>
              <w:t>.  Нора  большая: в ней помещается вся семья и запас еды на зиму.</w:t>
            </w:r>
          </w:p>
        </w:tc>
        <w:tc>
          <w:tcPr>
            <w:tcW w:w="5779" w:type="dxa"/>
          </w:tcPr>
          <w:p w:rsidR="00410075" w:rsidRPr="00361C8A" w:rsidRDefault="00A51199" w:rsidP="00A51199">
            <w:pPr>
              <w:rPr>
                <w:sz w:val="28"/>
                <w:szCs w:val="28"/>
              </w:rPr>
            </w:pPr>
            <w:r w:rsidRPr="00A51199">
              <w:rPr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323215</wp:posOffset>
                  </wp:positionV>
                  <wp:extent cx="2071370" cy="2209800"/>
                  <wp:effectExtent l="19050" t="0" r="5080" b="0"/>
                  <wp:wrapSquare wrapText="bothSides"/>
                  <wp:docPr id="19" name="Рисунок 19" descr="http://sarapulmama.ru/wp-content/uploads/2012/07/bob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arapulmama.ru/wp-content/uploads/2012/07/bob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37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0075" w:rsidTr="007F50C4">
        <w:trPr>
          <w:trHeight w:val="2111"/>
        </w:trPr>
        <w:tc>
          <w:tcPr>
            <w:tcW w:w="4961" w:type="dxa"/>
          </w:tcPr>
          <w:p w:rsidR="00410075" w:rsidRPr="00BF746A" w:rsidRDefault="00BF746A" w:rsidP="00A51199">
            <w:pPr>
              <w:rPr>
                <w:sz w:val="28"/>
                <w:szCs w:val="28"/>
              </w:rPr>
            </w:pPr>
            <w:r w:rsidRPr="00BF746A">
              <w:rPr>
                <w:sz w:val="28"/>
                <w:szCs w:val="28"/>
              </w:rPr>
              <w:t>Самый крупный наземный хищник планеты?</w:t>
            </w:r>
          </w:p>
        </w:tc>
        <w:tc>
          <w:tcPr>
            <w:tcW w:w="5779" w:type="dxa"/>
          </w:tcPr>
          <w:p w:rsidR="00410075" w:rsidRDefault="007F50C4" w:rsidP="00A51199">
            <w:r w:rsidRPr="007F50C4"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48260</wp:posOffset>
                  </wp:positionV>
                  <wp:extent cx="1666875" cy="1238250"/>
                  <wp:effectExtent l="19050" t="0" r="9525" b="0"/>
                  <wp:wrapSquare wrapText="bothSides"/>
                  <wp:docPr id="22" name="Рисунок 22" descr="http://ng72.ru/userfiles/picoriginal/img-20160112211102-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ng72.ru/userfiles/picoriginal/img-20160112211102-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51199" w:rsidRDefault="00A51199" w:rsidP="006609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51199" w:rsidRDefault="00A51199" w:rsidP="006609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F50C4" w:rsidRDefault="007F50C4" w:rsidP="006609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60988" w:rsidRPr="00660988" w:rsidRDefault="00660988" w:rsidP="006609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0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Пять животных Арктики, которых мы можем потерять — </w:t>
      </w:r>
      <w:proofErr w:type="spellStart"/>
      <w:r w:rsidRPr="00660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National</w:t>
      </w:r>
      <w:proofErr w:type="spellEnd"/>
      <w:r w:rsidRPr="00660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60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Geographic</w:t>
      </w:r>
      <w:proofErr w:type="spellEnd"/>
      <w:r w:rsidRPr="00660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Россия</w:t>
      </w:r>
    </w:p>
    <w:p w:rsidR="00660988" w:rsidRPr="00660988" w:rsidRDefault="00660988" w:rsidP="0066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11-15 минут</w:t>
      </w:r>
    </w:p>
    <w:p w:rsidR="00660988" w:rsidRPr="00660988" w:rsidRDefault="002D08B9" w:rsidP="0066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Арктика относится к самым уязвимым регионам мира. Рассказываем о пяти животных Арктики, которых скоро мы можем недосчитаться из-за нефтедобычи в Арктике. </w:t>
      </w:r>
    </w:p>
    <w:p w:rsidR="00660988" w:rsidRPr="00660988" w:rsidRDefault="00660988" w:rsidP="00660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0" cy="4286250"/>
            <wp:effectExtent l="0" t="0" r="0" b="0"/>
            <wp:docPr id="1" name="Рисунок 1" descr="Пять животных Арктики, которых мы можем потер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ять животных Арктики, которых мы можем потерять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Арктика — один из немногих уголков Земли, где природа сохранилась практически в первозданном виде. Здесь обитают белые медведи, северные олени, моржи, тюлени, киты. В то же время Арктика относится к самым уязвимым регионам мира. Таяние льдов, браконьерство, а главное, проекты по добыче нефти на арктическом шельфе могут привести к сокращению численности или даже полному исчезновению животных, многие из которых обитают только здесь. Вот пять видов, занесенных в Красную книгу России, которые могут пострадать из-за нефтедобычи в Арктике.</w:t>
      </w:r>
    </w:p>
    <w:p w:rsidR="00660988" w:rsidRPr="00660988" w:rsidRDefault="00660988" w:rsidP="006609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9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Атлантический морж</w:t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один из крупнейших обитателей региона. Его легко узнать по двум мощным бивням, которые могут достигать 80 см в длину. Чтобы вытащить свое массивное тело из воды, морж опирается этими бивнями на твердую поверхность льда.</w:t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Конечности моржа настолько подвижны, что когтями задних ластов он может чесать себе шею. На верхней губе моржа растут упругие толстые «усы» — </w:t>
      </w:r>
      <w:proofErr w:type="spellStart"/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вибриссы</w:t>
      </w:r>
      <w:proofErr w:type="spellEnd"/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Изобилие нервных окончаний делает их незаменимыми при «охоте» на моллюсков. Морж ищет их фактически на ощупь.</w:t>
      </w:r>
    </w:p>
    <w:p w:rsidR="00660988" w:rsidRPr="00660988" w:rsidRDefault="00660988" w:rsidP="00660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91200" cy="4286250"/>
            <wp:effectExtent l="0" t="0" r="0" b="0"/>
            <wp:docPr id="2" name="Рисунок 2" descr="Пять животных Арктики, которых мы можем потер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ять животных Арктики, которых мы можем потерять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988" w:rsidRPr="00660988" w:rsidRDefault="00660988" w:rsidP="006609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Фото: Михаил Черкасов/WWF России </w:t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 главных угроз для моржей — изменение климата. Цикл жизни животного тесно связан со льдом: его моржи используют как платформу для отдыха и размножения. Другая серьезная угроза — риск загрязнения морской среды, дна и берегов нефтепродуктами в результате поиска и освоения месторождений углеводородов в Арктике.</w:t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сегодняшний день ни одна компания в мире не может эффективно ликвидировать последствия разливов нефти в ледовых условиях. Выброшенная на берег нефть останется там на десятилетия. Тяжелые фракции осядут на дно, а именно здесь морж находит себе пищу — донных беспозвоночных.</w:t>
      </w:r>
    </w:p>
    <w:p w:rsidR="00660988" w:rsidRPr="00660988" w:rsidRDefault="00660988" w:rsidP="006609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9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Белая чайка</w:t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единственная почти полностью белая по окрасу оперения птица в Арктике. Гнездятся чайки колониями на равнине или на скалах. Также могут строить гнезда рядом с домами людей. Такие гнезда часто разоряют собаки. </w:t>
      </w:r>
      <w:hyperlink r:id="rId15" w:anchor="full" w:history="1">
        <w:r w:rsidRPr="00660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Читать далее</w:t>
        </w:r>
      </w:hyperlink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чайка питается рыбой и беспозвоночными животными. Часто птица сопровождает белого медведя, питаясь остатками его добычи.</w:t>
      </w:r>
    </w:p>
    <w:p w:rsidR="00660988" w:rsidRPr="00660988" w:rsidRDefault="00660988" w:rsidP="00660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91200" cy="4286250"/>
            <wp:effectExtent l="0" t="0" r="0" b="0"/>
            <wp:docPr id="3" name="Рисунок 3" descr="Пять животных Арктики, которых мы можем потер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ять животных Арктики, которых мы можем потерять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 последние десятилетия численность белой чайки снизилась. Одной из причин ученые называют потепление в Арктике. Также птица уязвима к химическому загрязнению окружающей среды, что подтверждено обнаружением высоких содержаний ртути в яйцах. </w:t>
      </w:r>
      <w:proofErr w:type="gramStart"/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А разливы нефти от средних до крупных и вовсе вызывают массовую гибель птиц.</w:t>
      </w:r>
      <w:proofErr w:type="gramEnd"/>
    </w:p>
    <w:p w:rsidR="00660988" w:rsidRPr="00660988" w:rsidRDefault="00660988" w:rsidP="006609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9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Нарвал</w:t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Нарвал, или единорог, — уникальное морское млекопитающее, которое водится только в Арктике. На Шпицбергене (Норвегия) вид находится под особой охраной. Этот представитель зубатых китов может похвастать всего двумя верхними зубами, один из которых у самцов вырастает в закрученный в спираль бивень длиной до 3 м и весом 10 кг. Встречаются нарвалы с двумя бивнями.</w:t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эпоху </w:t>
      </w:r>
      <w:proofErr w:type="gramStart"/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Средневековья</w:t>
      </w:r>
      <w:proofErr w:type="gramEnd"/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поступавшие в Европу как редкая диковина бивни этого животного породили миф о единороге. Назначение бивня точно неизвестно. Это может быть своеобразная «сигнальная антенна», турнирное оружие и средство для пробивания нетолстого льда.</w:t>
      </w:r>
    </w:p>
    <w:p w:rsidR="00660988" w:rsidRPr="00660988" w:rsidRDefault="00660988" w:rsidP="00660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28925" cy="4286250"/>
            <wp:effectExtent l="0" t="0" r="9525" b="0"/>
            <wp:docPr id="4" name="Рисунок 4" descr="Пять животных Арктики, которых мы можем потер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ять животных Арктики, которых мы можем потерять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988" w:rsidRPr="00660988" w:rsidRDefault="00660988" w:rsidP="006609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Pr="006609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Bryan and Cherry Alexander/WWF </w:t>
      </w:r>
    </w:p>
    <w:p w:rsidR="00660988" w:rsidRPr="00660988" w:rsidRDefault="002D08B9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660988" w:rsidRPr="00660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Нарвалы</w:t>
        </w:r>
      </w:hyperlink>
      <w:r w:rsidR="00660988"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чувствительны к подводным шумам. Это значит, что интенсивное судоходство, а также всевозможные строительные работы в местах их обитаний могут негативно сказаться на животных. Не говоря уже о возможных последствиях </w:t>
      </w:r>
      <w:proofErr w:type="spellStart"/>
      <w:r w:rsidR="00660988"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нефтеразливов</w:t>
      </w:r>
      <w:proofErr w:type="spellEnd"/>
      <w:r w:rsidR="00660988"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. У морских млекопитающих нефтепродукты вызывают раздражение кожи, глаз и снижение способности к плаванию. Также страдает жировой слой: он теряет способность удерживать тепло и воду, из-за чего нарушается терморегуляция животного.</w:t>
      </w:r>
    </w:p>
    <w:p w:rsidR="00660988" w:rsidRPr="00660988" w:rsidRDefault="00660988" w:rsidP="006609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9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Гренландский кит</w:t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животное еще недавно считалось исчезнувшим видом. Сегодня же известно, что в мире осталось несколько сотен особей. Низкий репродуктивный потенциал не позволяет виду быстро восстановить численность до безопасного уровня.</w:t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гренландских китов трудно определить. Считается, что они могут жить до 300 лет, поэтому не исключено, что в водах Северной Атлантики обитает кит, родившийся во времена Наполеона.</w:t>
      </w:r>
    </w:p>
    <w:p w:rsidR="00660988" w:rsidRPr="00660988" w:rsidRDefault="00660988" w:rsidP="006609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91200" cy="4286250"/>
            <wp:effectExtent l="0" t="0" r="0" b="0"/>
            <wp:docPr id="5" name="Рисунок 5" descr="Пять животных Арктики, которых мы можем потер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ять животных Арктики, которых мы можем потерять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повсеместно охраняется, однако животное не застраховано от случайного попадания в дрифтерные рыболовные сети. Также киты очень чувствительны к разливам нефти, поскольку нефтяная пленка уничтожает их кормовую базу — планктон. При попадании в организм кита нефть вызывает желудочно-кишечные кровотечения, почечную недостаточность, интоксикацию печени, нарушение кровяного давления. Пары от испарений нефти приводят к поражению органов дыхания.</w:t>
      </w:r>
    </w:p>
    <w:p w:rsidR="00660988" w:rsidRPr="00660988" w:rsidRDefault="00660988" w:rsidP="006609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9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Белый медведь</w:t>
      </w:r>
    </w:p>
    <w:p w:rsidR="00660988" w:rsidRPr="00660988" w:rsidRDefault="002D08B9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660988" w:rsidRPr="00660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Белый медведь</w:t>
        </w:r>
      </w:hyperlink>
      <w:r w:rsidR="00660988"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самый крупный наземный хищник планеты. В среднем вес взрослого медведя составляет 400−500 кг, но известны случаи, когда вес животного достигал 750 кг. При этом новорожденный медвежонок весит всего полкилограмма.</w:t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оценкам специалистов, сейчас в Арктике насчитывается порядка 20−25 тысяч белых медведей. Экологи предупреждают, что к 2050 году численность популяции может сократиться более чем на две трети.</w:t>
      </w:r>
    </w:p>
    <w:p w:rsidR="00660988" w:rsidRPr="00660988" w:rsidRDefault="00660988" w:rsidP="006609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91200" cy="4286250"/>
            <wp:effectExtent l="0" t="0" r="0" b="0"/>
            <wp:docPr id="6" name="Рисунок 6" descr="Пять животных Арктики, которых мы можем потер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ять животных Арктики, которых мы можем потерять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988" w:rsidRPr="00660988" w:rsidRDefault="00660988" w:rsidP="0066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88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Ухудшению условий жизни белых медведей способствует изменение климата, браконьерство и добыча нефти, сопровождаемая загрязнением вод. Загрязнение вод приводит к отравлению медведей пестицидами и их метаболитами.</w:t>
      </w:r>
    </w:p>
    <w:p w:rsidR="00EE3EE0" w:rsidRDefault="00EE3EE0"/>
    <w:sectPr w:rsidR="00EE3EE0" w:rsidSect="00A51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675"/>
    <w:multiLevelType w:val="multilevel"/>
    <w:tmpl w:val="E4C6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67390"/>
    <w:multiLevelType w:val="multilevel"/>
    <w:tmpl w:val="6AFA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D4B86"/>
    <w:multiLevelType w:val="multilevel"/>
    <w:tmpl w:val="0AD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C61D8"/>
    <w:multiLevelType w:val="multilevel"/>
    <w:tmpl w:val="B6A6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76A3A"/>
    <w:multiLevelType w:val="multilevel"/>
    <w:tmpl w:val="ED60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64939"/>
    <w:multiLevelType w:val="multilevel"/>
    <w:tmpl w:val="98DC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709"/>
    <w:rsid w:val="00000EA8"/>
    <w:rsid w:val="00017689"/>
    <w:rsid w:val="00107144"/>
    <w:rsid w:val="001417D0"/>
    <w:rsid w:val="002021A1"/>
    <w:rsid w:val="00202F48"/>
    <w:rsid w:val="0029763B"/>
    <w:rsid w:val="002D08B9"/>
    <w:rsid w:val="002D3F3A"/>
    <w:rsid w:val="003266BD"/>
    <w:rsid w:val="00361C8A"/>
    <w:rsid w:val="00362938"/>
    <w:rsid w:val="003C3058"/>
    <w:rsid w:val="00410075"/>
    <w:rsid w:val="0046013A"/>
    <w:rsid w:val="00475838"/>
    <w:rsid w:val="00477CB3"/>
    <w:rsid w:val="004C0DB4"/>
    <w:rsid w:val="004E458E"/>
    <w:rsid w:val="005F3DA4"/>
    <w:rsid w:val="00623785"/>
    <w:rsid w:val="00626559"/>
    <w:rsid w:val="00660988"/>
    <w:rsid w:val="0073212F"/>
    <w:rsid w:val="007F50C4"/>
    <w:rsid w:val="00845709"/>
    <w:rsid w:val="008473AE"/>
    <w:rsid w:val="00872344"/>
    <w:rsid w:val="008C7104"/>
    <w:rsid w:val="008E2D01"/>
    <w:rsid w:val="00923CDD"/>
    <w:rsid w:val="009F7692"/>
    <w:rsid w:val="00A51199"/>
    <w:rsid w:val="00AC64F4"/>
    <w:rsid w:val="00B344A5"/>
    <w:rsid w:val="00B73986"/>
    <w:rsid w:val="00BF746A"/>
    <w:rsid w:val="00C10C8B"/>
    <w:rsid w:val="00C34327"/>
    <w:rsid w:val="00C709FA"/>
    <w:rsid w:val="00CD2E54"/>
    <w:rsid w:val="00D47525"/>
    <w:rsid w:val="00D5771D"/>
    <w:rsid w:val="00DC67E5"/>
    <w:rsid w:val="00E00ED4"/>
    <w:rsid w:val="00E12474"/>
    <w:rsid w:val="00E428CD"/>
    <w:rsid w:val="00EA5557"/>
    <w:rsid w:val="00EE3EE0"/>
    <w:rsid w:val="00F4052E"/>
    <w:rsid w:val="00FA5496"/>
    <w:rsid w:val="00FE75B9"/>
    <w:rsid w:val="00FF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2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21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14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1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832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7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8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57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0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8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994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74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7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68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69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72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4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35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nat-geo.ru/nature/41392-okhota-na-edinoroga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www.nat-geo.ru/nature/47623-11-lyubopytnykh-faktov-o-belykh-medvedyakh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about:reader?url=http%3A%2F%2Fwww.nat-geo.ru%2Fnature%2F154259-pyat-zhivotnykh-arktiki-kotorykh-my-mozhem-poteryat%2F%23ful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наташа</cp:lastModifiedBy>
  <cp:revision>3</cp:revision>
  <dcterms:created xsi:type="dcterms:W3CDTF">2017-11-21T17:30:00Z</dcterms:created>
  <dcterms:modified xsi:type="dcterms:W3CDTF">2017-11-22T09:52:00Z</dcterms:modified>
</cp:coreProperties>
</file>