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D" w:rsidRPr="006956CD" w:rsidRDefault="00267840" w:rsidP="006956CD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797175" cy="123698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CD" w:rsidRDefault="006956CD" w:rsidP="005E793E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E793E" w:rsidRDefault="005E793E" w:rsidP="005E793E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противодействия коррупции в муниципальном бюджетном дошкольном образовательном учреждении «Детский сад № 79  «Мальчиш-Кибальчиш» комбинированного вида» на 201</w:t>
      </w:r>
      <w:r w:rsidR="00C0267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C026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E793E" w:rsidRDefault="005E793E" w:rsidP="005E793E">
      <w:pPr>
        <w:jc w:val="both"/>
        <w:rPr>
          <w:sz w:val="22"/>
          <w:szCs w:val="22"/>
        </w:rPr>
      </w:pP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4945"/>
        <w:gridCol w:w="2169"/>
        <w:gridCol w:w="2017"/>
      </w:tblGrid>
      <w:tr w:rsidR="005E793E" w:rsidTr="005E793E">
        <w:trPr>
          <w:cantSplit/>
          <w:tblHeader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5E793E" w:rsidTr="005E793E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1. Реализация требований статьи 13.3 Федерального закона </w:t>
            </w:r>
            <w:r>
              <w:rPr>
                <w:b/>
                <w:sz w:val="22"/>
                <w:szCs w:val="22"/>
              </w:rPr>
              <w:br/>
              <w:t>от 25.12.2008 № 273-ФЗ «О противодействии коррупции», касающихся обязанности организаций принимать меры по предупреждению коррупции.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5E793E">
            <w:pPr>
              <w:jc w:val="both"/>
            </w:pPr>
            <w:r>
              <w:rPr>
                <w:sz w:val="22"/>
                <w:szCs w:val="22"/>
              </w:rPr>
              <w:t xml:space="preserve">Планирование мероприятий по обучению и воспитанию на учебный год </w:t>
            </w:r>
            <w:proofErr w:type="gramStart"/>
            <w:r>
              <w:rPr>
                <w:sz w:val="22"/>
                <w:szCs w:val="22"/>
              </w:rPr>
              <w:t>ответственным</w:t>
            </w:r>
            <w:proofErr w:type="gramEnd"/>
            <w:r>
              <w:rPr>
                <w:sz w:val="22"/>
                <w:szCs w:val="22"/>
              </w:rPr>
              <w:t xml:space="preserve"> за профилактику коррупционных и иных правонарушений.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4F5F02">
            <w:pPr>
              <w:jc w:val="center"/>
            </w:pPr>
            <w:r>
              <w:rPr>
                <w:sz w:val="22"/>
                <w:szCs w:val="22"/>
              </w:rPr>
              <w:t>до 15.10.201</w:t>
            </w:r>
            <w:r w:rsidR="004F5F02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Организация взаимодействия с правоохранительными органами по вопросам противодействия коррупции.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организацией работы по предотвращению и урегулированию конфликта интересов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173D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173D2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Взаимодействие с институтами гражданского общества и гражданами, создание эффективной системы обратной связи, обеспечение доступности информации о ДОУ 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0F4B3F" w:rsidP="000F4B3F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="005E793E">
              <w:rPr>
                <w:sz w:val="22"/>
                <w:szCs w:val="22"/>
              </w:rPr>
              <w:t>азмещения на официальном</w:t>
            </w:r>
            <w:r>
              <w:rPr>
                <w:sz w:val="22"/>
                <w:szCs w:val="22"/>
              </w:rPr>
              <w:t xml:space="preserve"> Интернет-</w:t>
            </w:r>
            <w:r w:rsidR="005E793E">
              <w:rPr>
                <w:sz w:val="22"/>
                <w:szCs w:val="22"/>
              </w:rPr>
              <w:t>сайте 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  <w:r>
              <w:rPr>
                <w:sz w:val="22"/>
                <w:szCs w:val="22"/>
              </w:rPr>
              <w:t>, информации по исполнению мероприятий по противодействию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0F4B3F">
            <w:pPr>
              <w:jc w:val="both"/>
            </w:pPr>
            <w:r>
              <w:rPr>
                <w:sz w:val="22"/>
                <w:szCs w:val="22"/>
              </w:rPr>
              <w:t>Осуществление мониторинга СМИ</w:t>
            </w:r>
            <w:r w:rsidR="000F4B3F">
              <w:rPr>
                <w:sz w:val="22"/>
                <w:szCs w:val="22"/>
              </w:rPr>
              <w:t xml:space="preserve"> и сети интернет</w:t>
            </w:r>
            <w:r>
              <w:rPr>
                <w:sz w:val="22"/>
                <w:szCs w:val="22"/>
              </w:rPr>
              <w:t xml:space="preserve"> на наличие информации о фактах совершения сотрудниками </w:t>
            </w:r>
            <w:r w:rsidR="000F4B3F">
              <w:rPr>
                <w:sz w:val="22"/>
                <w:szCs w:val="22"/>
              </w:rPr>
              <w:t xml:space="preserve">МБДОУ № 79 </w:t>
            </w:r>
            <w:r>
              <w:rPr>
                <w:sz w:val="22"/>
                <w:szCs w:val="22"/>
              </w:rPr>
              <w:t>коррупционных правонарушений, проведение служебных проверок по каждому факту публикации.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0F4B3F" w:rsidP="000F4B3F">
            <w:pPr>
              <w:jc w:val="center"/>
            </w:pPr>
            <w:r>
              <w:rPr>
                <w:sz w:val="22"/>
                <w:szCs w:val="22"/>
              </w:rPr>
              <w:t>В случае поступления такого уведомления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0F4B3F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3F" w:rsidRDefault="000F4B3F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F" w:rsidRDefault="000F4B3F">
            <w:pPr>
              <w:jc w:val="both"/>
            </w:pPr>
            <w:r>
              <w:rPr>
                <w:sz w:val="22"/>
                <w:szCs w:val="22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F" w:rsidRDefault="000F4B3F" w:rsidP="000F4B3F">
            <w:pPr>
              <w:jc w:val="center"/>
            </w:pPr>
            <w:r>
              <w:rPr>
                <w:sz w:val="22"/>
                <w:szCs w:val="22"/>
              </w:rPr>
              <w:t>В случае поступления такого обращения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F" w:rsidRDefault="000F4B3F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Организация работы по обращению родителей (законных представителей)  воспитанников по вопросам, возникающим в ходе образовательного процесса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173D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173D2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 Мероприятия, направленные на противодействие коррупции, с учетом специфики его деятельности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0F4B3F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r w:rsidR="000F4B3F">
              <w:rPr>
                <w:sz w:val="22"/>
                <w:szCs w:val="22"/>
              </w:rPr>
              <w:t xml:space="preserve">анализа работы ответственного за </w:t>
            </w:r>
            <w:proofErr w:type="spellStart"/>
            <w:r w:rsidR="000F4B3F">
              <w:rPr>
                <w:sz w:val="22"/>
                <w:szCs w:val="22"/>
              </w:rPr>
              <w:t>антикоррупционную</w:t>
            </w:r>
            <w:proofErr w:type="spellEnd"/>
            <w:r w:rsidR="000F4B3F">
              <w:rPr>
                <w:sz w:val="22"/>
                <w:szCs w:val="22"/>
              </w:rPr>
              <w:t xml:space="preserve"> политику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0F4B3F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Обеспечение прохождения повышения квалификации должностными лицами, в обязанности которых входит участие в противодействии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0F4B3F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руководителем муниципального </w:t>
            </w:r>
            <w:r w:rsidR="000F4B3F">
              <w:rPr>
                <w:sz w:val="22"/>
                <w:szCs w:val="22"/>
              </w:rPr>
              <w:t xml:space="preserve">бюджетного </w:t>
            </w:r>
            <w:r>
              <w:rPr>
                <w:sz w:val="22"/>
                <w:szCs w:val="22"/>
              </w:rPr>
              <w:t>дошкольного образовательного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До 30 апреля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Предоставление отчетов об исполнении Плана мероприятий по противодействию коррупции в Управление образования Администрации Северодвинска.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4F5F02" w:rsidTr="00A17A73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02" w:rsidRDefault="004F5F02" w:rsidP="00173D27">
            <w:r>
              <w:rPr>
                <w:b/>
                <w:sz w:val="22"/>
                <w:szCs w:val="22"/>
              </w:rPr>
              <w:t xml:space="preserve">Раздел </w:t>
            </w:r>
            <w:r w:rsidR="00173D2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 Выявление и систематизация причин и условий проявления коррупции, мониторинг коррупционных рисков и их устранение.</w:t>
            </w:r>
          </w:p>
        </w:tc>
      </w:tr>
      <w:tr w:rsidR="004F5F02" w:rsidTr="000B5696">
        <w:trPr>
          <w:cantSplit/>
          <w:trHeight w:val="9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02" w:rsidRDefault="004F5F02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pPr>
              <w:jc w:val="both"/>
            </w:pPr>
            <w:r>
              <w:rPr>
                <w:sz w:val="22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r>
              <w:rPr>
                <w:sz w:val="22"/>
                <w:szCs w:val="22"/>
              </w:rPr>
              <w:t>Заведующий</w:t>
            </w:r>
          </w:p>
        </w:tc>
      </w:tr>
      <w:tr w:rsidR="004F5F02" w:rsidTr="000B5696">
        <w:trPr>
          <w:cantSplit/>
          <w:trHeight w:val="9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02" w:rsidRDefault="004F5F02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pPr>
              <w:jc w:val="both"/>
            </w:pPr>
            <w:r>
              <w:rPr>
                <w:sz w:val="22"/>
                <w:szCs w:val="22"/>
              </w:rPr>
              <w:t>Проведение   информационно-разъяснительной   работы (путем размещения информационных стендов и проведения лекций)  с  работниками   учреждения о законодательных нормах в сфере противодействия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r>
              <w:rPr>
                <w:sz w:val="22"/>
                <w:szCs w:val="22"/>
              </w:rPr>
              <w:t>Заведующий</w:t>
            </w:r>
          </w:p>
        </w:tc>
      </w:tr>
      <w:tr w:rsidR="004F5F02" w:rsidTr="000B5696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02" w:rsidRDefault="004F5F02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pPr>
              <w:jc w:val="both"/>
            </w:pPr>
            <w:r>
              <w:rPr>
                <w:sz w:val="22"/>
                <w:szCs w:val="22"/>
              </w:rPr>
              <w:t xml:space="preserve">Мониторинг законодательства Российской Федерации по вопросам противодействия коррупции и доведение изменений в законодательстве до сведения должностных лиц 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r>
              <w:rPr>
                <w:sz w:val="22"/>
                <w:szCs w:val="22"/>
              </w:rPr>
              <w:t>Заведующий</w:t>
            </w:r>
          </w:p>
        </w:tc>
      </w:tr>
      <w:tr w:rsidR="004F5F02" w:rsidTr="000B5696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02" w:rsidRDefault="004F5F02" w:rsidP="009E6105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pPr>
              <w:jc w:val="both"/>
            </w:pPr>
            <w:r>
              <w:rPr>
                <w:sz w:val="22"/>
                <w:szCs w:val="22"/>
              </w:rPr>
              <w:t>Приведение локальных нормативных актов учреждения в соответствие с нормами действующего законодательства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02" w:rsidRDefault="004F5F02" w:rsidP="000B5696">
            <w:r>
              <w:rPr>
                <w:sz w:val="22"/>
                <w:szCs w:val="22"/>
              </w:rPr>
              <w:t>Заведующий</w:t>
            </w:r>
          </w:p>
        </w:tc>
      </w:tr>
    </w:tbl>
    <w:p w:rsidR="005E793E" w:rsidRDefault="005E793E" w:rsidP="005E793E">
      <w:pPr>
        <w:jc w:val="both"/>
        <w:rPr>
          <w:sz w:val="22"/>
          <w:szCs w:val="22"/>
        </w:rPr>
      </w:pPr>
    </w:p>
    <w:p w:rsidR="002D16AD" w:rsidRDefault="002D16AD"/>
    <w:p w:rsidR="009E6105" w:rsidRDefault="009E6105"/>
    <w:p w:rsidR="00822C40" w:rsidRDefault="00822C40"/>
    <w:p w:rsidR="00822C40" w:rsidRDefault="00822C40"/>
    <w:sectPr w:rsidR="00822C40" w:rsidSect="005E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FFE"/>
    <w:multiLevelType w:val="hybridMultilevel"/>
    <w:tmpl w:val="40FED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420F2"/>
    <w:multiLevelType w:val="hybridMultilevel"/>
    <w:tmpl w:val="8B2A5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E793E"/>
    <w:rsid w:val="000F4B3F"/>
    <w:rsid w:val="00173D27"/>
    <w:rsid w:val="00254091"/>
    <w:rsid w:val="00267840"/>
    <w:rsid w:val="002D16AD"/>
    <w:rsid w:val="002E08F1"/>
    <w:rsid w:val="0046641E"/>
    <w:rsid w:val="004F5F02"/>
    <w:rsid w:val="005E793E"/>
    <w:rsid w:val="00611C55"/>
    <w:rsid w:val="006956CD"/>
    <w:rsid w:val="00822C40"/>
    <w:rsid w:val="008A7CD4"/>
    <w:rsid w:val="009D2B2A"/>
    <w:rsid w:val="009E1391"/>
    <w:rsid w:val="009E6105"/>
    <w:rsid w:val="00C02670"/>
    <w:rsid w:val="00C36719"/>
    <w:rsid w:val="00C67487"/>
    <w:rsid w:val="00F63E66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15</cp:revision>
  <cp:lastPrinted>2016-07-27T06:40:00Z</cp:lastPrinted>
  <dcterms:created xsi:type="dcterms:W3CDTF">2016-07-26T13:10:00Z</dcterms:created>
  <dcterms:modified xsi:type="dcterms:W3CDTF">2016-07-28T09:30:00Z</dcterms:modified>
</cp:coreProperties>
</file>