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CF3">
        <w:rPr>
          <w:rFonts w:ascii="Times New Roman" w:hAnsi="Times New Roman" w:cs="Times New Roman"/>
          <w:b/>
          <w:bCs/>
          <w:sz w:val="24"/>
          <w:szCs w:val="24"/>
        </w:rPr>
        <w:object w:dxaOrig="7140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4.6pt" o:ole="">
            <v:imagedata r:id="rId4" o:title=""/>
          </v:shape>
          <o:OLEObject Type="Embed" ProgID="AcroExch.Document.7" ShapeID="_x0000_i1025" DrawAspect="Content" ObjectID="_1616333501" r:id="rId5"/>
        </w:object>
      </w:r>
    </w:p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CF3" w:rsidRDefault="00C04CF3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EA9" w:rsidRPr="00786AF5" w:rsidRDefault="00187EA9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7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деятельности дошкольной образовательной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86AF5">
        <w:rPr>
          <w:rFonts w:ascii="Times New Roman" w:hAnsi="Times New Roman" w:cs="Times New Roman"/>
          <w:b/>
          <w:bCs/>
          <w:sz w:val="24"/>
          <w:szCs w:val="24"/>
        </w:rPr>
        <w:t xml:space="preserve">подлежащей </w:t>
      </w:r>
      <w:proofErr w:type="spellStart"/>
      <w:r w:rsidRPr="00786AF5"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  <w:r w:rsidRPr="00786A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7EA9" w:rsidRPr="00786AF5" w:rsidRDefault="00187EA9" w:rsidP="00187EA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786AF5" w:rsidRPr="00786AF5" w:rsidTr="003A78A2">
        <w:trPr>
          <w:trHeight w:val="49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520 детей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215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520 детей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  148</w:t>
            </w:r>
          </w:p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372 ребёнка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520 детей</w:t>
            </w:r>
          </w:p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</w:tr>
      <w:tr w:rsidR="00786AF5" w:rsidRPr="00786AF5" w:rsidTr="003A78A2">
        <w:trPr>
          <w:trHeight w:val="49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32 ребёнка</w:t>
            </w:r>
          </w:p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3 ребёнка</w:t>
            </w:r>
          </w:p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13дней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FD66DD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39 человек/ </w:t>
            </w:r>
            <w:r w:rsidR="00FD66DD" w:rsidRPr="00786A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6DD" w:rsidRPr="00786AF5">
              <w:rPr>
                <w:rFonts w:ascii="Times New Roman" w:hAnsi="Times New Roman" w:cs="Times New Roman"/>
                <w:sz w:val="24"/>
                <w:szCs w:val="24"/>
              </w:rPr>
              <w:t>5 человек/ 57</w:t>
            </w: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23 человека/ </w:t>
            </w:r>
          </w:p>
          <w:p w:rsidR="00187EA9" w:rsidRPr="00786AF5" w:rsidRDefault="00FD66DD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23человека/</w:t>
            </w:r>
          </w:p>
          <w:p w:rsidR="00187EA9" w:rsidRPr="00786AF5" w:rsidRDefault="00FD66DD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34 человека/ </w:t>
            </w:r>
            <w:r w:rsidR="00FD66DD" w:rsidRPr="00786A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14 педагогов</w:t>
            </w:r>
          </w:p>
          <w:p w:rsidR="00187EA9" w:rsidRPr="00786AF5" w:rsidRDefault="00FD66DD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20 педагогов</w:t>
            </w:r>
          </w:p>
          <w:p w:rsidR="00187EA9" w:rsidRPr="00786AF5" w:rsidRDefault="00FD66DD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FD66DD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jc w:val="both"/>
            </w:pPr>
            <w:r w:rsidRPr="00786AF5">
              <w:t xml:space="preserve">До 5 лет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23 педагога</w:t>
            </w:r>
            <w:r w:rsidR="00FD66DD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37,7</w:t>
            </w: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3A78A2">
        <w:trPr>
          <w:trHeight w:val="43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FD66DD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19 педагогов 31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FD66DD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16 педагогов</w:t>
            </w:r>
          </w:p>
          <w:p w:rsidR="00187EA9" w:rsidRPr="00786AF5" w:rsidRDefault="00FD66DD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786AF5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86AF5" w:rsidRPr="00786AF5" w:rsidTr="003A78A2">
        <w:trPr>
          <w:trHeight w:val="150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786AF5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</w:t>
            </w:r>
            <w:r w:rsidRPr="0078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78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работник/ </w:t>
            </w:r>
          </w:p>
          <w:p w:rsidR="00187EA9" w:rsidRPr="00786AF5" w:rsidRDefault="00786AF5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ребёнка</w:t>
            </w:r>
          </w:p>
        </w:tc>
      </w:tr>
      <w:tr w:rsidR="00786AF5" w:rsidRPr="00786AF5" w:rsidTr="003A78A2">
        <w:trPr>
          <w:trHeight w:val="51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 3,0 кв. м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373 кв. м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3A78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3A7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87EA9" w:rsidRDefault="00187EA9" w:rsidP="00187EA9">
      <w:pPr>
        <w:pStyle w:val="Default"/>
        <w:ind w:left="-142"/>
        <w:jc w:val="both"/>
        <w:rPr>
          <w:b/>
        </w:rPr>
      </w:pPr>
    </w:p>
    <w:p w:rsidR="00723D86" w:rsidRDefault="00723D86" w:rsidP="00187EA9">
      <w:pPr>
        <w:pStyle w:val="Default"/>
        <w:ind w:left="-142" w:firstLine="850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23D86" w:rsidTr="00723D8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6" w:rsidRDefault="00723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финансового состояния учреждения</w:t>
            </w:r>
          </w:p>
          <w:p w:rsidR="00723D86" w:rsidRDefault="00723D86">
            <w:pPr>
              <w:jc w:val="center"/>
              <w:rPr>
                <w:sz w:val="2"/>
                <w:szCs w:val="2"/>
              </w:rPr>
            </w:pPr>
            <w:bookmarkStart w:id="2" w:name="_GoBack"/>
            <w:bookmarkEnd w:id="2"/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операции по л/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открытым</w:t>
            </w:r>
            <w:proofErr w:type="gramEnd"/>
            <w:r>
              <w:rPr>
                <w:color w:val="000000"/>
              </w:rPr>
              <w:t xml:space="preserve"> в органа ФК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Планируемый остаток на начало планируемого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38 354,74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38 354,74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всего: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70 895 077,50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70 895 077,50  </w:t>
            </w:r>
          </w:p>
        </w:tc>
      </w:tr>
      <w:tr w:rsidR="00723D86" w:rsidTr="00723D8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6" w:rsidRDefault="00723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723D86" w:rsidRDefault="00723D86">
            <w:pPr>
              <w:jc w:val="center"/>
              <w:rPr>
                <w:sz w:val="2"/>
                <w:szCs w:val="2"/>
              </w:rPr>
            </w:pP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17 108 857,70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17 108 857,70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реализацию основных общеобразовательных программ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48 389 625,96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48 389 625,96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на иные цели: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5 396 593,84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5 396 593,84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на финансовое обеспечение компенсации родительской платы за присмотр и уход за детьми в муниципальных образовательных организациях, реализующих </w:t>
            </w:r>
            <w:r>
              <w:rPr>
                <w:color w:val="000000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3 663 903,41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3 663 903,41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на финансовое обеспечение муниципальная компенсация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23 916,83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23 916,83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на финансовое обеспечение на возмещение муниципальным образовательным организациям, реализующим образовательную программу дошкольного образования, расходов за присмотр и уход за детьми-инвалидами, детьми-сиротами и детьми, оставшимися без попечения родителей, а также за детьми с туберкулезной </w:t>
            </w:r>
            <w:proofErr w:type="spellStart"/>
            <w:r>
              <w:rPr>
                <w:color w:val="000000"/>
              </w:rPr>
              <w:t>интонсикацией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63 801,00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63 801,00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на финансовое обеспечение на приобретение </w:t>
            </w:r>
            <w:proofErr w:type="spellStart"/>
            <w:r>
              <w:rPr>
                <w:color w:val="000000"/>
              </w:rPr>
              <w:t>средст</w:t>
            </w:r>
            <w:proofErr w:type="spellEnd"/>
            <w:r>
              <w:rPr>
                <w:color w:val="000000"/>
              </w:rPr>
              <w:t xml:space="preserve"> защиты информации и услуг по установке средств защиты информации для работы с ГИС АО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63 000,00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63 000,00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реализацию муниципальной ведомственной целевой подпрограммы "Развитие  инфраструктуры муниципальной системы образования Северодвинска"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315 530,80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315 530,80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реализацию муниципальной ведомственной целевой подпрограммы "Формирование комфортной и безопасной образовательной среды"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176 000,00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176 000,00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реализацию муниципальной ведомственной целевой подпрограммы "Совершенствование системы предоставления услуг в сфере образования Северодвинска"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640 441,80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640 441,80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>
            <w:r>
              <w:t>Субсидия на снижение объемов потребления используемой электрической и тепловой энергии на объектах социальной сферы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450 000,00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450 000,00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Выплаты 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71 298 053,00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71 298 053,00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выплаты персоналу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59 424 891,58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59 424 891,58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персоналу, за </w:t>
            </w:r>
            <w:r>
              <w:rPr>
                <w:color w:val="000000"/>
              </w:rPr>
              <w:lastRenderedPageBreak/>
              <w:t>исключением фонда оплаты труда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803 607,82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803 607,82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 w:rsidP="002154B0">
            <w:pPr>
              <w:ind w:firstLineChars="100" w:firstLine="220"/>
            </w:pPr>
            <w:r>
              <w:lastRenderedPageBreak/>
              <w:t>услуги связи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129 517,33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129 517,33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 w:rsidP="002154B0">
            <w:pPr>
              <w:ind w:firstLineChars="100" w:firstLine="220"/>
            </w:pPr>
            <w:r>
              <w:t>транспортные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 w:rsidP="002154B0">
            <w:pPr>
              <w:ind w:firstLineChars="100" w:firstLine="220"/>
            </w:pPr>
            <w:r>
              <w:t>коммунальные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3860135,22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3 860 135,22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 w:rsidP="002154B0">
            <w:pPr>
              <w:ind w:firstLineChars="100" w:firstLine="220"/>
            </w:pPr>
            <w:r>
              <w:t>арендная плата за пользование имуществом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 w:rsidP="002154B0">
            <w:pPr>
              <w:ind w:firstLineChars="100" w:firstLine="220"/>
            </w:pPr>
            <w:r>
              <w:t>работы, услуги по содержанию имущества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1467736,21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1 467 736,21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 w:rsidP="002154B0">
            <w:pPr>
              <w:ind w:firstLineChars="100" w:firstLine="220"/>
            </w:pPr>
            <w:r>
              <w:t>прочие работы,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976022,81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976 022,81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 w:rsidP="002154B0">
            <w:pPr>
              <w:ind w:firstLineChars="100" w:firstLine="220"/>
            </w:pPr>
            <w:r>
              <w:t>увеличение стоимости основных средств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750379,64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750 379,64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 w:rsidP="002154B0">
            <w:pPr>
              <w:ind w:firstLineChars="100" w:firstLine="22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 w:rsidP="00215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3579991,43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 w:rsidP="00215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3 579 991,43  </w:t>
            </w:r>
          </w:p>
        </w:tc>
      </w:tr>
      <w:tr w:rsidR="00723D86" w:rsidTr="00723D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>
            <w:r>
              <w:t>увеличение стоимости материальных запасов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305770,96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305 770,96  </w:t>
            </w:r>
          </w:p>
        </w:tc>
      </w:tr>
    </w:tbl>
    <w:p w:rsidR="00723D86" w:rsidRDefault="00723D86" w:rsidP="00723D8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23D86" w:rsidRDefault="00723D86" w:rsidP="00187EA9">
      <w:pPr>
        <w:pStyle w:val="Default"/>
        <w:ind w:left="-142" w:firstLine="850"/>
        <w:jc w:val="both"/>
        <w:rPr>
          <w:b/>
        </w:rPr>
      </w:pP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0D287D">
        <w:rPr>
          <w:b/>
        </w:rPr>
        <w:t>Общий вывод:</w:t>
      </w:r>
      <w:r w:rsidRPr="00786AF5">
        <w:rPr>
          <w:color w:val="auto"/>
        </w:rPr>
        <w:t xml:space="preserve"> Анализ результатов деятельности МБДОУ «Детский сад № 79 «Мальчиш-Кибальчиш» позв</w:t>
      </w:r>
      <w:r w:rsidR="00FD66DD" w:rsidRPr="00786AF5">
        <w:rPr>
          <w:color w:val="auto"/>
        </w:rPr>
        <w:t xml:space="preserve">оляет сделать вывод о том, что </w:t>
      </w:r>
      <w:r w:rsidRPr="00786AF5">
        <w:rPr>
          <w:color w:val="auto"/>
        </w:rPr>
        <w:t xml:space="preserve">ОО стабильно функционирует и динамично развивается, обеспечивая конституционные права детей на образование, предоставляя спектр образовательных, коррекционных, информационно-просветительских услуг в комфортной, безопасной, </w:t>
      </w:r>
      <w:proofErr w:type="spellStart"/>
      <w:r w:rsidRPr="00786AF5">
        <w:rPr>
          <w:color w:val="auto"/>
        </w:rPr>
        <w:t>здоровьесберегающей</w:t>
      </w:r>
      <w:proofErr w:type="spellEnd"/>
      <w:r w:rsidRPr="00786AF5">
        <w:rPr>
          <w:color w:val="auto"/>
        </w:rPr>
        <w:t xml:space="preserve"> среде для всех, без исключения детей, в том числе осуществляя инклюзивное образование. </w:t>
      </w: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786AF5">
        <w:rPr>
          <w:color w:val="auto"/>
        </w:rPr>
        <w:t>В целях улучшения качества образования определены направления управленческой деятельности:</w:t>
      </w: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786AF5">
        <w:rPr>
          <w:color w:val="auto"/>
        </w:rPr>
        <w:t>- развитие стимулирующих механизмов, направленных на повышение профессионального уровня педагогов, их мотивации;</w:t>
      </w: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786AF5">
        <w:rPr>
          <w:color w:val="auto"/>
        </w:rPr>
        <w:t>- удовлетворение пот</w:t>
      </w:r>
      <w:r w:rsidR="00FD66DD" w:rsidRPr="00786AF5">
        <w:rPr>
          <w:color w:val="auto"/>
        </w:rPr>
        <w:t xml:space="preserve">ребностей каждого воспитанника </w:t>
      </w:r>
      <w:r w:rsidRPr="00786AF5">
        <w:rPr>
          <w:color w:val="auto"/>
        </w:rPr>
        <w:t>ОО;</w:t>
      </w: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786AF5">
        <w:rPr>
          <w:color w:val="auto"/>
        </w:rPr>
        <w:t>- п</w:t>
      </w:r>
      <w:r w:rsidR="00FD66DD" w:rsidRPr="00786AF5">
        <w:rPr>
          <w:color w:val="auto"/>
        </w:rPr>
        <w:t>артнёрское сотрудничество</w:t>
      </w:r>
      <w:r w:rsidRPr="00786AF5">
        <w:rPr>
          <w:color w:val="auto"/>
        </w:rPr>
        <w:t xml:space="preserve"> </w:t>
      </w:r>
      <w:r w:rsidR="00FD66DD" w:rsidRPr="00786AF5">
        <w:rPr>
          <w:color w:val="auto"/>
        </w:rPr>
        <w:t xml:space="preserve">с родителями </w:t>
      </w:r>
      <w:r w:rsidRPr="00786AF5">
        <w:rPr>
          <w:color w:val="auto"/>
        </w:rPr>
        <w:t xml:space="preserve">в образовательном </w:t>
      </w:r>
      <w:r w:rsidR="00FD66DD" w:rsidRPr="00786AF5">
        <w:rPr>
          <w:color w:val="auto"/>
        </w:rPr>
        <w:t xml:space="preserve">процессе </w:t>
      </w:r>
      <w:r w:rsidRPr="00786AF5">
        <w:rPr>
          <w:color w:val="auto"/>
        </w:rPr>
        <w:t>ОО;</w:t>
      </w: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786AF5">
        <w:rPr>
          <w:color w:val="auto"/>
        </w:rPr>
        <w:t>-совершенствование и обновление развивающей предметно-пространственной среды в соответствии с требованиями ФГОС ДО.</w:t>
      </w:r>
    </w:p>
    <w:p w:rsidR="00187EA9" w:rsidRDefault="00187EA9" w:rsidP="00187EA9"/>
    <w:p w:rsidR="00187EA9" w:rsidRDefault="00187EA9" w:rsidP="00187EA9">
      <w:pPr>
        <w:pStyle w:val="ConsPlusNormal"/>
        <w:ind w:firstLine="540"/>
        <w:jc w:val="both"/>
      </w:pPr>
    </w:p>
    <w:p w:rsidR="00187EA9" w:rsidRDefault="00187EA9" w:rsidP="00187EA9">
      <w:pPr>
        <w:pStyle w:val="ConsPlusNormal"/>
        <w:jc w:val="both"/>
      </w:pPr>
    </w:p>
    <w:p w:rsidR="00187EA9" w:rsidRDefault="00187EA9" w:rsidP="00187EA9">
      <w:pPr>
        <w:pStyle w:val="ConsPlusNormal"/>
        <w:ind w:firstLine="540"/>
        <w:jc w:val="both"/>
      </w:pPr>
    </w:p>
    <w:p w:rsidR="00187EA9" w:rsidRDefault="00187EA9" w:rsidP="00187EA9"/>
    <w:p w:rsidR="00187EA9" w:rsidRDefault="00187EA9" w:rsidP="00187EA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07EC" w:rsidRDefault="008707EC"/>
    <w:sectPr w:rsidR="008707EC" w:rsidSect="004B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EA9"/>
    <w:rsid w:val="000B2425"/>
    <w:rsid w:val="00187EA9"/>
    <w:rsid w:val="002154B0"/>
    <w:rsid w:val="004B0E1C"/>
    <w:rsid w:val="005B50F3"/>
    <w:rsid w:val="00723D86"/>
    <w:rsid w:val="00786AF5"/>
    <w:rsid w:val="008707EC"/>
    <w:rsid w:val="00C04CF3"/>
    <w:rsid w:val="00D2411D"/>
    <w:rsid w:val="00FD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87E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7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7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9</cp:revision>
  <dcterms:created xsi:type="dcterms:W3CDTF">2019-03-29T13:24:00Z</dcterms:created>
  <dcterms:modified xsi:type="dcterms:W3CDTF">2019-04-09T13:45:00Z</dcterms:modified>
</cp:coreProperties>
</file>